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7645" w14:textId="6F107DA6" w:rsidR="00375D8D" w:rsidRPr="003272F5" w:rsidRDefault="00375D8D" w:rsidP="00D41274">
      <w:pPr>
        <w:jc w:val="center"/>
        <w:rPr>
          <w:rFonts w:ascii="Calibri" w:hAnsi="Calibri" w:cs="Calibri"/>
        </w:rPr>
      </w:pPr>
      <w:r w:rsidRPr="003272F5">
        <w:rPr>
          <w:rFonts w:ascii="Calibri" w:hAnsi="Calibri" w:cs="Calibri"/>
          <w:noProof/>
        </w:rPr>
        <w:drawing>
          <wp:inline distT="0" distB="0" distL="0" distR="0" wp14:anchorId="429EB5C3" wp14:editId="028890C4">
            <wp:extent cx="4752975" cy="1600200"/>
            <wp:effectExtent l="0" t="0" r="9525" b="0"/>
            <wp:docPr id="130510084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100840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77927" w14:textId="18EA1266" w:rsidR="001879A3" w:rsidRPr="003272F5" w:rsidRDefault="00406113" w:rsidP="00685C42">
      <w:pPr>
        <w:jc w:val="center"/>
        <w:rPr>
          <w:rFonts w:ascii="Calibri" w:hAnsi="Calibri" w:cs="Calibri"/>
          <w:b/>
          <w:bCs/>
        </w:rPr>
      </w:pPr>
      <w:r w:rsidRPr="003272F5">
        <w:rPr>
          <w:rFonts w:ascii="Calibri" w:hAnsi="Calibri" w:cs="Calibri"/>
          <w:b/>
          <w:sz w:val="28"/>
          <w:szCs w:val="28"/>
        </w:rPr>
        <w:t>Gastech 2024</w:t>
      </w:r>
      <w:r w:rsidR="001D4D6B" w:rsidRPr="003272F5">
        <w:rPr>
          <w:rFonts w:ascii="Calibri" w:hAnsi="Calibri" w:cs="Calibri"/>
          <w:b/>
          <w:sz w:val="28"/>
          <w:szCs w:val="28"/>
        </w:rPr>
        <w:t xml:space="preserve"> </w:t>
      </w:r>
      <w:r w:rsidR="00C9022F" w:rsidRPr="003272F5">
        <w:rPr>
          <w:rFonts w:ascii="Calibri" w:hAnsi="Calibri" w:cs="Calibri"/>
          <w:b/>
          <w:sz w:val="28"/>
          <w:szCs w:val="28"/>
        </w:rPr>
        <w:t xml:space="preserve">to </w:t>
      </w:r>
      <w:r w:rsidR="00F27A85" w:rsidRPr="003272F5">
        <w:rPr>
          <w:rFonts w:ascii="Calibri" w:hAnsi="Calibri" w:cs="Calibri"/>
          <w:b/>
          <w:sz w:val="28"/>
          <w:szCs w:val="28"/>
        </w:rPr>
        <w:t>S</w:t>
      </w:r>
      <w:r w:rsidR="00C9022F" w:rsidRPr="003272F5">
        <w:rPr>
          <w:rFonts w:ascii="Calibri" w:hAnsi="Calibri" w:cs="Calibri"/>
          <w:b/>
          <w:sz w:val="28"/>
          <w:szCs w:val="28"/>
        </w:rPr>
        <w:t xml:space="preserve">pearhead </w:t>
      </w:r>
      <w:r w:rsidR="00F27A85" w:rsidRPr="003272F5">
        <w:rPr>
          <w:rFonts w:ascii="Calibri" w:hAnsi="Calibri" w:cs="Calibri"/>
          <w:b/>
          <w:sz w:val="28"/>
          <w:szCs w:val="28"/>
        </w:rPr>
        <w:t>Climate Progress and Collaboration</w:t>
      </w:r>
      <w:r w:rsidR="00136338" w:rsidRPr="003272F5">
        <w:rPr>
          <w:rFonts w:ascii="Calibri" w:hAnsi="Calibri" w:cs="Calibri"/>
          <w:b/>
          <w:sz w:val="28"/>
          <w:szCs w:val="28"/>
        </w:rPr>
        <w:t xml:space="preserve"> in</w:t>
      </w:r>
      <w:r w:rsidR="00F27A85" w:rsidRPr="003272F5">
        <w:rPr>
          <w:rFonts w:ascii="Calibri" w:hAnsi="Calibri" w:cs="Calibri"/>
          <w:b/>
          <w:sz w:val="28"/>
          <w:szCs w:val="28"/>
        </w:rPr>
        <w:t xml:space="preserve"> Houston,</w:t>
      </w:r>
      <w:r w:rsidR="00136338" w:rsidRPr="003272F5">
        <w:rPr>
          <w:rFonts w:ascii="Calibri" w:hAnsi="Calibri" w:cs="Calibri"/>
          <w:b/>
          <w:sz w:val="28"/>
          <w:szCs w:val="28"/>
        </w:rPr>
        <w:t xml:space="preserve"> </w:t>
      </w:r>
      <w:r w:rsidR="00F27A85" w:rsidRPr="003272F5">
        <w:rPr>
          <w:rFonts w:ascii="Calibri" w:hAnsi="Calibri" w:cs="Calibri"/>
          <w:b/>
          <w:sz w:val="28"/>
          <w:szCs w:val="28"/>
        </w:rPr>
        <w:t>Energy Capital of the World</w:t>
      </w:r>
    </w:p>
    <w:p w14:paraId="15DD440C" w14:textId="54D1D217" w:rsidR="005808A1" w:rsidRPr="003272F5" w:rsidRDefault="005808A1" w:rsidP="0092626B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Gastech 2024</w:t>
      </w:r>
      <w:r w:rsidR="00C45C7B" w:rsidRPr="003272F5">
        <w:rPr>
          <w:rFonts w:ascii="Calibri" w:hAnsi="Calibri" w:cs="Calibri"/>
        </w:rPr>
        <w:t xml:space="preserve"> </w:t>
      </w:r>
      <w:r w:rsidRPr="003272F5">
        <w:rPr>
          <w:rFonts w:ascii="Calibri" w:hAnsi="Calibri" w:cs="Calibri"/>
        </w:rPr>
        <w:t xml:space="preserve">will take place at </w:t>
      </w:r>
      <w:r w:rsidR="00685C42" w:rsidRPr="003272F5">
        <w:rPr>
          <w:rFonts w:ascii="Calibri" w:hAnsi="Calibri" w:cs="Calibri"/>
        </w:rPr>
        <w:t xml:space="preserve">the </w:t>
      </w:r>
      <w:r w:rsidRPr="003272F5">
        <w:rPr>
          <w:rFonts w:ascii="Calibri" w:hAnsi="Calibri" w:cs="Calibri"/>
        </w:rPr>
        <w:t>George R Brown Convention Center in H</w:t>
      </w:r>
      <w:r w:rsidR="00685C42" w:rsidRPr="003272F5">
        <w:rPr>
          <w:rFonts w:ascii="Calibri" w:hAnsi="Calibri" w:cs="Calibri"/>
        </w:rPr>
        <w:t>o</w:t>
      </w:r>
      <w:r w:rsidRPr="003272F5">
        <w:rPr>
          <w:rFonts w:ascii="Calibri" w:hAnsi="Calibri" w:cs="Calibri"/>
        </w:rPr>
        <w:t>uston, from 17-20 September 2024.</w:t>
      </w:r>
    </w:p>
    <w:p w14:paraId="17B8B3C6" w14:textId="075816EC" w:rsidR="00C01BD5" w:rsidRPr="003272F5" w:rsidRDefault="00406113" w:rsidP="0092626B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 w:rsidRPr="003272F5">
        <w:rPr>
          <w:rFonts w:ascii="Calibri" w:hAnsi="Calibri" w:cs="Calibri"/>
        </w:rPr>
        <w:t>The 52</w:t>
      </w:r>
      <w:r w:rsidR="0030502E" w:rsidRPr="0030502E">
        <w:rPr>
          <w:rFonts w:ascii="Calibri" w:hAnsi="Calibri" w:cs="Calibri"/>
          <w:vertAlign w:val="superscript"/>
        </w:rPr>
        <w:t>nd</w:t>
      </w:r>
      <w:r w:rsidR="0030502E">
        <w:rPr>
          <w:rFonts w:ascii="Calibri" w:hAnsi="Calibri" w:cs="Calibri"/>
        </w:rPr>
        <w:t xml:space="preserve"> </w:t>
      </w:r>
      <w:r w:rsidRPr="003272F5">
        <w:rPr>
          <w:rFonts w:ascii="Calibri" w:hAnsi="Calibri" w:cs="Calibri"/>
        </w:rPr>
        <w:t>edition will bring together 50,000+ attendees, 800+ exhibitors, 1000+ speakers</w:t>
      </w:r>
      <w:r w:rsidR="004858EC" w:rsidRPr="003272F5">
        <w:rPr>
          <w:rFonts w:ascii="Calibri" w:hAnsi="Calibri" w:cs="Calibri"/>
        </w:rPr>
        <w:t xml:space="preserve"> from across the value chain</w:t>
      </w:r>
      <w:r w:rsidR="00C01BD5" w:rsidRPr="003272F5">
        <w:rPr>
          <w:rFonts w:ascii="Calibri" w:hAnsi="Calibri" w:cs="Calibri"/>
        </w:rPr>
        <w:t xml:space="preserve">, playing a critical role in </w:t>
      </w:r>
      <w:r w:rsidR="004858EC" w:rsidRPr="003272F5">
        <w:rPr>
          <w:rFonts w:ascii="Calibri" w:hAnsi="Calibri" w:cs="Calibri"/>
        </w:rPr>
        <w:t>revitalizing collaborations and partnerships</w:t>
      </w:r>
      <w:r w:rsidR="00C45C7B" w:rsidRPr="003272F5">
        <w:rPr>
          <w:rFonts w:ascii="Calibri" w:hAnsi="Calibri" w:cs="Calibri"/>
        </w:rPr>
        <w:t xml:space="preserve">. </w:t>
      </w:r>
    </w:p>
    <w:p w14:paraId="3414B325" w14:textId="5A5B0821" w:rsidR="00406113" w:rsidRPr="003272F5" w:rsidRDefault="00C45C7B" w:rsidP="0092626B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r w:rsidRPr="003272F5">
        <w:rPr>
          <w:rFonts w:ascii="Calibri" w:hAnsi="Calibri" w:cs="Calibri"/>
        </w:rPr>
        <w:t xml:space="preserve">Gastech 2024 will feature </w:t>
      </w:r>
      <w:r w:rsidR="00406113" w:rsidRPr="003272F5">
        <w:rPr>
          <w:rFonts w:ascii="Calibri" w:hAnsi="Calibri" w:cs="Calibri"/>
        </w:rPr>
        <w:t>300+ ministers, CEOs, and business leaders from more than 125 countries</w:t>
      </w:r>
      <w:r w:rsidRPr="003272F5">
        <w:rPr>
          <w:rFonts w:ascii="Calibri" w:hAnsi="Calibri" w:cs="Calibri"/>
        </w:rPr>
        <w:t xml:space="preserve">, </w:t>
      </w:r>
      <w:r w:rsidR="00321D2D" w:rsidRPr="003272F5">
        <w:rPr>
          <w:rFonts w:ascii="Calibri" w:hAnsi="Calibri" w:cs="Calibri"/>
        </w:rPr>
        <w:t xml:space="preserve">serving as a critical platform to address </w:t>
      </w:r>
      <w:r w:rsidR="00406113" w:rsidRPr="003272F5">
        <w:rPr>
          <w:rFonts w:ascii="Calibri" w:hAnsi="Calibri" w:cs="Calibri"/>
        </w:rPr>
        <w:t xml:space="preserve">the most pressing energy-related challenges and pave the way towards successful </w:t>
      </w:r>
      <w:r w:rsidR="00915D53">
        <w:rPr>
          <w:rFonts w:ascii="Calibri" w:hAnsi="Calibri" w:cs="Calibri"/>
        </w:rPr>
        <w:t>energy</w:t>
      </w:r>
      <w:r w:rsidR="00915D53" w:rsidRPr="00915D53">
        <w:rPr>
          <w:rStyle w:val="CommentReference"/>
          <w:kern w:val="0"/>
          <w:lang w:val="en-GB"/>
          <w14:ligatures w14:val="none"/>
        </w:rPr>
        <w:t xml:space="preserve"> </w:t>
      </w:r>
      <w:r w:rsidR="00915D53" w:rsidRPr="00915D53">
        <w:rPr>
          <w:rFonts w:ascii="Calibri" w:hAnsi="Calibri" w:cs="Calibri"/>
        </w:rPr>
        <w:t>tr</w:t>
      </w:r>
      <w:r w:rsidR="00406113" w:rsidRPr="003272F5">
        <w:rPr>
          <w:rFonts w:ascii="Calibri" w:hAnsi="Calibri" w:cs="Calibri"/>
        </w:rPr>
        <w:t>ansition</w:t>
      </w:r>
      <w:r w:rsidR="00EA784D">
        <w:rPr>
          <w:rFonts w:ascii="Calibri" w:hAnsi="Calibri" w:cs="Calibri"/>
        </w:rPr>
        <w:t>s</w:t>
      </w:r>
      <w:r w:rsidR="00406113" w:rsidRPr="003272F5">
        <w:rPr>
          <w:rFonts w:ascii="Calibri" w:hAnsi="Calibri" w:cs="Calibri"/>
        </w:rPr>
        <w:t>.</w:t>
      </w:r>
    </w:p>
    <w:p w14:paraId="5BB2ADA3" w14:textId="77777777" w:rsidR="00D41274" w:rsidRPr="003272F5" w:rsidRDefault="00D41274" w:rsidP="00D41274">
      <w:pPr>
        <w:pStyle w:val="ListParagraph"/>
        <w:jc w:val="both"/>
        <w:rPr>
          <w:rFonts w:ascii="Calibri" w:hAnsi="Calibri" w:cs="Calibri"/>
          <w:b/>
          <w:bCs/>
        </w:rPr>
      </w:pPr>
    </w:p>
    <w:p w14:paraId="31342879" w14:textId="33155E77" w:rsidR="00C07690" w:rsidRPr="003272F5" w:rsidRDefault="001879A3" w:rsidP="00C07690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  <w:b/>
          <w:bCs/>
        </w:rPr>
        <w:t>H</w:t>
      </w:r>
      <w:r w:rsidR="00CE759D" w:rsidRPr="003272F5">
        <w:rPr>
          <w:rFonts w:ascii="Calibri" w:hAnsi="Calibri" w:cs="Calibri"/>
          <w:b/>
          <w:bCs/>
        </w:rPr>
        <w:t>O</w:t>
      </w:r>
      <w:r w:rsidRPr="003272F5">
        <w:rPr>
          <w:rFonts w:ascii="Calibri" w:hAnsi="Calibri" w:cs="Calibri"/>
          <w:b/>
          <w:bCs/>
        </w:rPr>
        <w:t xml:space="preserve">USTON, </w:t>
      </w:r>
      <w:r w:rsidR="003272F5" w:rsidRPr="003272F5">
        <w:rPr>
          <w:rFonts w:ascii="Calibri" w:hAnsi="Calibri" w:cs="Calibri"/>
          <w:b/>
          <w:bCs/>
        </w:rPr>
        <w:t>30</w:t>
      </w:r>
      <w:r w:rsidRPr="003272F5">
        <w:rPr>
          <w:rFonts w:ascii="Calibri" w:hAnsi="Calibri" w:cs="Calibri"/>
          <w:b/>
          <w:bCs/>
        </w:rPr>
        <w:t xml:space="preserve">th April 2024 </w:t>
      </w:r>
      <w:r w:rsidR="00B93DC2" w:rsidRPr="003272F5">
        <w:rPr>
          <w:rFonts w:ascii="Calibri" w:hAnsi="Calibri" w:cs="Calibri"/>
          <w:b/>
          <w:bCs/>
        </w:rPr>
        <w:t>–</w:t>
      </w:r>
      <w:r w:rsidR="00EA5DB6" w:rsidRPr="003272F5">
        <w:rPr>
          <w:rFonts w:ascii="Calibri" w:hAnsi="Calibri" w:cs="Calibri"/>
        </w:rPr>
        <w:t xml:space="preserve"> </w:t>
      </w:r>
      <w:r w:rsidR="00B93DC2" w:rsidRPr="003272F5">
        <w:rPr>
          <w:rFonts w:ascii="Calibri" w:hAnsi="Calibri" w:cs="Calibri"/>
        </w:rPr>
        <w:t>Gastech, t</w:t>
      </w:r>
      <w:r w:rsidR="00865D41" w:rsidRPr="003272F5">
        <w:rPr>
          <w:rFonts w:ascii="Calibri" w:hAnsi="Calibri" w:cs="Calibri"/>
        </w:rPr>
        <w:t>he largest</w:t>
      </w:r>
      <w:r w:rsidR="00612358" w:rsidRPr="003272F5">
        <w:rPr>
          <w:rFonts w:ascii="Calibri" w:hAnsi="Calibri" w:cs="Calibri"/>
        </w:rPr>
        <w:t xml:space="preserve"> global</w:t>
      </w:r>
      <w:r w:rsidR="00865D41" w:rsidRPr="003272F5">
        <w:rPr>
          <w:rFonts w:ascii="Calibri" w:hAnsi="Calibri" w:cs="Calibri"/>
        </w:rPr>
        <w:t xml:space="preserve"> exhibition and conference </w:t>
      </w:r>
      <w:r w:rsidR="003272F5" w:rsidRPr="003272F5">
        <w:rPr>
          <w:rFonts w:ascii="Calibri" w:hAnsi="Calibri" w:cs="Calibri"/>
        </w:rPr>
        <w:t>for natural gas, LNG, hydrogen, climate technologies, energy manufacturing</w:t>
      </w:r>
      <w:r w:rsidR="00EB7E8C">
        <w:rPr>
          <w:rFonts w:ascii="Calibri" w:hAnsi="Calibri" w:cs="Calibri"/>
        </w:rPr>
        <w:t>,</w:t>
      </w:r>
      <w:r w:rsidR="003272F5" w:rsidRPr="003272F5">
        <w:rPr>
          <w:rFonts w:ascii="Calibri" w:hAnsi="Calibri" w:cs="Calibri"/>
        </w:rPr>
        <w:t xml:space="preserve"> and low carbon solutions</w:t>
      </w:r>
      <w:r w:rsidR="00C71596" w:rsidRPr="003272F5">
        <w:rPr>
          <w:rFonts w:ascii="Calibri" w:hAnsi="Calibri" w:cs="Calibri"/>
        </w:rPr>
        <w:t>,</w:t>
      </w:r>
      <w:r w:rsidR="00865D41" w:rsidRPr="003272F5">
        <w:rPr>
          <w:rFonts w:ascii="Calibri" w:hAnsi="Calibri" w:cs="Calibri"/>
        </w:rPr>
        <w:t xml:space="preserve"> will take place in</w:t>
      </w:r>
      <w:r w:rsidR="0063203B" w:rsidRPr="003272F5">
        <w:rPr>
          <w:rFonts w:ascii="Calibri" w:hAnsi="Calibri" w:cs="Calibri"/>
        </w:rPr>
        <w:t xml:space="preserve"> the energy capital of the world,</w:t>
      </w:r>
      <w:r w:rsidR="00865D41" w:rsidRPr="003272F5">
        <w:rPr>
          <w:rFonts w:ascii="Calibri" w:hAnsi="Calibri" w:cs="Calibri"/>
        </w:rPr>
        <w:t xml:space="preserve"> Houston, from 17-20 September 2024. </w:t>
      </w:r>
      <w:r w:rsidR="0078564D" w:rsidRPr="003272F5">
        <w:rPr>
          <w:rFonts w:ascii="Calibri" w:hAnsi="Calibri" w:cs="Calibri"/>
        </w:rPr>
        <w:t>Co</w:t>
      </w:r>
      <w:r w:rsidR="00CB2EB3" w:rsidRPr="003272F5">
        <w:rPr>
          <w:rFonts w:ascii="Calibri" w:hAnsi="Calibri" w:cs="Calibri"/>
        </w:rPr>
        <w:t>-hosted by industry leaders ExxonMobil, Chevron, Mexico Pacific, and Shell</w:t>
      </w:r>
      <w:r w:rsidR="00ED7AE4" w:rsidRPr="003272F5">
        <w:rPr>
          <w:rFonts w:ascii="Calibri" w:hAnsi="Calibri" w:cs="Calibri"/>
        </w:rPr>
        <w:t xml:space="preserve">, </w:t>
      </w:r>
      <w:r w:rsidR="0078564D" w:rsidRPr="003272F5">
        <w:rPr>
          <w:rFonts w:ascii="Calibri" w:hAnsi="Calibri" w:cs="Calibri"/>
        </w:rPr>
        <w:t xml:space="preserve">Gastech 2024 </w:t>
      </w:r>
      <w:r w:rsidR="00ED7AE4" w:rsidRPr="003272F5">
        <w:rPr>
          <w:rFonts w:ascii="Calibri" w:hAnsi="Calibri" w:cs="Calibri"/>
        </w:rPr>
        <w:t>will</w:t>
      </w:r>
      <w:r w:rsidR="00CB2EB3" w:rsidRPr="003272F5">
        <w:rPr>
          <w:rFonts w:ascii="Calibri" w:hAnsi="Calibri" w:cs="Calibri"/>
        </w:rPr>
        <w:t xml:space="preserve"> </w:t>
      </w:r>
      <w:r w:rsidR="00B973C6" w:rsidRPr="003272F5">
        <w:rPr>
          <w:rFonts w:ascii="Calibri" w:hAnsi="Calibri" w:cs="Calibri"/>
        </w:rPr>
        <w:t xml:space="preserve">convene </w:t>
      </w:r>
      <w:r w:rsidR="00E04FF7" w:rsidRPr="003272F5">
        <w:rPr>
          <w:rFonts w:ascii="Calibri" w:hAnsi="Calibri" w:cs="Calibri"/>
        </w:rPr>
        <w:t>record numbers of energy professionals, executives</w:t>
      </w:r>
      <w:r w:rsidR="000A5906" w:rsidRPr="003272F5">
        <w:rPr>
          <w:rFonts w:ascii="Calibri" w:hAnsi="Calibri" w:cs="Calibri"/>
        </w:rPr>
        <w:t>,</w:t>
      </w:r>
      <w:r w:rsidR="00E04FF7" w:rsidRPr="003272F5">
        <w:rPr>
          <w:rFonts w:ascii="Calibri" w:hAnsi="Calibri" w:cs="Calibri"/>
        </w:rPr>
        <w:t xml:space="preserve"> and policymakers</w:t>
      </w:r>
      <w:r w:rsidR="003D620F" w:rsidRPr="003272F5">
        <w:rPr>
          <w:rFonts w:ascii="Calibri" w:hAnsi="Calibri" w:cs="Calibri"/>
        </w:rPr>
        <w:t xml:space="preserve"> </w:t>
      </w:r>
      <w:r w:rsidR="0075320B" w:rsidRPr="003272F5">
        <w:rPr>
          <w:rFonts w:ascii="Calibri" w:hAnsi="Calibri" w:cs="Calibri"/>
        </w:rPr>
        <w:t xml:space="preserve">to </w:t>
      </w:r>
      <w:r w:rsidR="00D41274" w:rsidRPr="003272F5">
        <w:rPr>
          <w:rFonts w:ascii="Calibri" w:hAnsi="Calibri" w:cs="Calibri"/>
        </w:rPr>
        <w:t xml:space="preserve">accelerate </w:t>
      </w:r>
      <w:r w:rsidR="0046534E" w:rsidRPr="003272F5">
        <w:rPr>
          <w:rFonts w:ascii="Calibri" w:hAnsi="Calibri" w:cs="Calibri"/>
        </w:rPr>
        <w:t>t</w:t>
      </w:r>
      <w:r w:rsidR="001A1D1A" w:rsidRPr="003272F5">
        <w:rPr>
          <w:rFonts w:ascii="Calibri" w:hAnsi="Calibri" w:cs="Calibri"/>
        </w:rPr>
        <w:t xml:space="preserve">he </w:t>
      </w:r>
      <w:r w:rsidR="0046534E" w:rsidRPr="003272F5">
        <w:rPr>
          <w:rFonts w:ascii="Calibri" w:hAnsi="Calibri" w:cs="Calibri"/>
        </w:rPr>
        <w:t xml:space="preserve">global </w:t>
      </w:r>
      <w:r w:rsidR="001A1D1A" w:rsidRPr="003272F5">
        <w:rPr>
          <w:rFonts w:ascii="Calibri" w:hAnsi="Calibri" w:cs="Calibri"/>
        </w:rPr>
        <w:t>c</w:t>
      </w:r>
      <w:r w:rsidR="0046534E" w:rsidRPr="003272F5">
        <w:rPr>
          <w:rFonts w:ascii="Calibri" w:hAnsi="Calibri" w:cs="Calibri"/>
        </w:rPr>
        <w:t>ollaborations and partnerships</w:t>
      </w:r>
      <w:r w:rsidR="00BB302E" w:rsidRPr="003272F5">
        <w:rPr>
          <w:rFonts w:ascii="Calibri" w:hAnsi="Calibri" w:cs="Calibri"/>
        </w:rPr>
        <w:t xml:space="preserve"> needed to </w:t>
      </w:r>
      <w:r w:rsidR="0075320B" w:rsidRPr="003272F5">
        <w:rPr>
          <w:rFonts w:ascii="Calibri" w:hAnsi="Calibri" w:cs="Calibri"/>
        </w:rPr>
        <w:t xml:space="preserve">overcome the scale, </w:t>
      </w:r>
      <w:r w:rsidR="00D41274" w:rsidRPr="003272F5">
        <w:rPr>
          <w:rFonts w:ascii="Calibri" w:hAnsi="Calibri" w:cs="Calibri"/>
        </w:rPr>
        <w:t>complexity,</w:t>
      </w:r>
      <w:r w:rsidR="0075320B" w:rsidRPr="003272F5">
        <w:rPr>
          <w:rFonts w:ascii="Calibri" w:hAnsi="Calibri" w:cs="Calibri"/>
        </w:rPr>
        <w:t xml:space="preserve"> and urgency of</w:t>
      </w:r>
      <w:r w:rsidR="00BB302E" w:rsidRPr="003272F5">
        <w:rPr>
          <w:rFonts w:ascii="Calibri" w:hAnsi="Calibri" w:cs="Calibri"/>
        </w:rPr>
        <w:t xml:space="preserve"> energy</w:t>
      </w:r>
      <w:r w:rsidR="0075320B" w:rsidRPr="003272F5">
        <w:rPr>
          <w:rFonts w:ascii="Calibri" w:hAnsi="Calibri" w:cs="Calibri"/>
        </w:rPr>
        <w:t xml:space="preserve"> transition</w:t>
      </w:r>
      <w:r w:rsidR="00EA784D">
        <w:rPr>
          <w:rFonts w:ascii="Calibri" w:hAnsi="Calibri" w:cs="Calibri"/>
        </w:rPr>
        <w:t>s</w:t>
      </w:r>
      <w:r w:rsidR="00BB302E" w:rsidRPr="003272F5">
        <w:rPr>
          <w:rFonts w:ascii="Calibri" w:hAnsi="Calibri" w:cs="Calibri"/>
        </w:rPr>
        <w:t xml:space="preserve">. </w:t>
      </w:r>
    </w:p>
    <w:p w14:paraId="0C542B90" w14:textId="5AEC5F92" w:rsidR="005F2397" w:rsidRPr="003272F5" w:rsidRDefault="00C07690" w:rsidP="00C07690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Amidst</w:t>
      </w:r>
      <w:r w:rsidR="00612358" w:rsidRPr="003272F5">
        <w:rPr>
          <w:rFonts w:ascii="Calibri" w:hAnsi="Calibri" w:cs="Calibri"/>
        </w:rPr>
        <w:t xml:space="preserve"> geopolitical </w:t>
      </w:r>
      <w:r w:rsidR="005B764B" w:rsidRPr="003272F5">
        <w:rPr>
          <w:rFonts w:ascii="Calibri" w:hAnsi="Calibri" w:cs="Calibri"/>
        </w:rPr>
        <w:t xml:space="preserve">disruptions and </w:t>
      </w:r>
      <w:r w:rsidRPr="003272F5">
        <w:rPr>
          <w:rFonts w:ascii="Calibri" w:hAnsi="Calibri" w:cs="Calibri"/>
        </w:rPr>
        <w:t>market uncertainties, natural gas</w:t>
      </w:r>
      <w:r w:rsidR="005B764B" w:rsidRPr="003272F5">
        <w:rPr>
          <w:rFonts w:ascii="Calibri" w:hAnsi="Calibri" w:cs="Calibri"/>
        </w:rPr>
        <w:t xml:space="preserve"> and</w:t>
      </w:r>
      <w:r w:rsidRPr="003272F5">
        <w:rPr>
          <w:rFonts w:ascii="Calibri" w:hAnsi="Calibri" w:cs="Calibri"/>
        </w:rPr>
        <w:t xml:space="preserve"> LNG</w:t>
      </w:r>
      <w:r w:rsidR="0021728A" w:rsidRPr="003272F5">
        <w:rPr>
          <w:rFonts w:ascii="Calibri" w:hAnsi="Calibri" w:cs="Calibri"/>
        </w:rPr>
        <w:t xml:space="preserve"> has</w:t>
      </w:r>
      <w:r w:rsidRPr="003272F5">
        <w:rPr>
          <w:rFonts w:ascii="Calibri" w:hAnsi="Calibri" w:cs="Calibri"/>
        </w:rPr>
        <w:t xml:space="preserve"> continue</w:t>
      </w:r>
      <w:r w:rsidR="0021728A" w:rsidRPr="003272F5">
        <w:rPr>
          <w:rFonts w:ascii="Calibri" w:hAnsi="Calibri" w:cs="Calibri"/>
        </w:rPr>
        <w:t>d</w:t>
      </w:r>
      <w:r w:rsidRPr="003272F5">
        <w:rPr>
          <w:rFonts w:ascii="Calibri" w:hAnsi="Calibri" w:cs="Calibri"/>
        </w:rPr>
        <w:t xml:space="preserve"> to </w:t>
      </w:r>
      <w:r w:rsidR="005B764B" w:rsidRPr="003272F5">
        <w:rPr>
          <w:rFonts w:ascii="Calibri" w:hAnsi="Calibri" w:cs="Calibri"/>
        </w:rPr>
        <w:t xml:space="preserve">serve as critical resources </w:t>
      </w:r>
      <w:r w:rsidR="00D04153" w:rsidRPr="003272F5">
        <w:rPr>
          <w:rFonts w:ascii="Calibri" w:hAnsi="Calibri" w:cs="Calibri"/>
        </w:rPr>
        <w:t>for the stability and security of the global energy system</w:t>
      </w:r>
      <w:r w:rsidR="00665E1F" w:rsidRPr="003272F5">
        <w:rPr>
          <w:rFonts w:ascii="Calibri" w:hAnsi="Calibri" w:cs="Calibri"/>
        </w:rPr>
        <w:t>. Now,</w:t>
      </w:r>
      <w:r w:rsidR="002B4AF6" w:rsidRPr="003272F5">
        <w:rPr>
          <w:rFonts w:ascii="Calibri" w:hAnsi="Calibri" w:cs="Calibri"/>
        </w:rPr>
        <w:t xml:space="preserve"> </w:t>
      </w:r>
      <w:r w:rsidR="00665E1F" w:rsidRPr="003272F5">
        <w:rPr>
          <w:rFonts w:ascii="Calibri" w:hAnsi="Calibri" w:cs="Calibri"/>
        </w:rPr>
        <w:t>a</w:t>
      </w:r>
      <w:r w:rsidR="00377CD6" w:rsidRPr="003272F5">
        <w:rPr>
          <w:rFonts w:ascii="Calibri" w:hAnsi="Calibri" w:cs="Calibri"/>
        </w:rPr>
        <w:t xml:space="preserve">s the world </w:t>
      </w:r>
      <w:r w:rsidR="00665E1F" w:rsidRPr="003272F5">
        <w:rPr>
          <w:rFonts w:ascii="Calibri" w:hAnsi="Calibri" w:cs="Calibri"/>
        </w:rPr>
        <w:t xml:space="preserve">faces the daunting task of </w:t>
      </w:r>
      <w:r w:rsidR="004E569B" w:rsidRPr="003272F5">
        <w:rPr>
          <w:rFonts w:ascii="Calibri" w:hAnsi="Calibri" w:cs="Calibri"/>
        </w:rPr>
        <w:t>reducing emissions and</w:t>
      </w:r>
      <w:r w:rsidR="00BB65C6" w:rsidRPr="003272F5">
        <w:rPr>
          <w:rFonts w:ascii="Calibri" w:hAnsi="Calibri" w:cs="Calibri"/>
        </w:rPr>
        <w:t xml:space="preserve"> decarbonizing</w:t>
      </w:r>
      <w:r w:rsidR="00C1435A" w:rsidRPr="003272F5">
        <w:rPr>
          <w:rFonts w:ascii="Calibri" w:hAnsi="Calibri" w:cs="Calibri"/>
        </w:rPr>
        <w:t xml:space="preserve"> </w:t>
      </w:r>
      <w:r w:rsidR="00BB65C6" w:rsidRPr="003272F5">
        <w:rPr>
          <w:rFonts w:ascii="Calibri" w:hAnsi="Calibri" w:cs="Calibri"/>
        </w:rPr>
        <w:t xml:space="preserve">key industries, </w:t>
      </w:r>
      <w:r w:rsidR="00111B22" w:rsidRPr="003272F5">
        <w:rPr>
          <w:rFonts w:ascii="Calibri" w:hAnsi="Calibri" w:cs="Calibri"/>
        </w:rPr>
        <w:t xml:space="preserve">the role of natural gas and LNG as an </w:t>
      </w:r>
      <w:r w:rsidRPr="003272F5">
        <w:rPr>
          <w:rFonts w:ascii="Calibri" w:hAnsi="Calibri" w:cs="Calibri"/>
        </w:rPr>
        <w:t>affordable</w:t>
      </w:r>
      <w:r w:rsidR="002B4AF6" w:rsidRPr="003272F5">
        <w:rPr>
          <w:rFonts w:ascii="Calibri" w:hAnsi="Calibri" w:cs="Calibri"/>
        </w:rPr>
        <w:t xml:space="preserve"> </w:t>
      </w:r>
      <w:r w:rsidRPr="003272F5">
        <w:rPr>
          <w:rFonts w:ascii="Calibri" w:hAnsi="Calibri" w:cs="Calibri"/>
        </w:rPr>
        <w:t>and flexible</w:t>
      </w:r>
      <w:r w:rsidR="005F2397" w:rsidRPr="003272F5">
        <w:rPr>
          <w:rFonts w:ascii="Calibri" w:hAnsi="Calibri" w:cs="Calibri"/>
        </w:rPr>
        <w:t xml:space="preserve"> transitional fuel</w:t>
      </w:r>
      <w:r w:rsidR="00951F30" w:rsidRPr="003272F5">
        <w:rPr>
          <w:rFonts w:ascii="Calibri" w:hAnsi="Calibri" w:cs="Calibri"/>
        </w:rPr>
        <w:t xml:space="preserve"> </w:t>
      </w:r>
      <w:r w:rsidR="00F329C7" w:rsidRPr="003272F5">
        <w:rPr>
          <w:rFonts w:ascii="Calibri" w:hAnsi="Calibri" w:cs="Calibri"/>
        </w:rPr>
        <w:t>has never been more</w:t>
      </w:r>
      <w:r w:rsidR="00951F30" w:rsidRPr="003272F5">
        <w:rPr>
          <w:rFonts w:ascii="Calibri" w:hAnsi="Calibri" w:cs="Calibri"/>
        </w:rPr>
        <w:t xml:space="preserve"> </w:t>
      </w:r>
      <w:r w:rsidR="00F329C7" w:rsidRPr="003272F5">
        <w:rPr>
          <w:rFonts w:ascii="Calibri" w:hAnsi="Calibri" w:cs="Calibri"/>
        </w:rPr>
        <w:t>critical</w:t>
      </w:r>
      <w:r w:rsidR="0075777F" w:rsidRPr="003272F5">
        <w:rPr>
          <w:rFonts w:ascii="Calibri" w:hAnsi="Calibri" w:cs="Calibri"/>
        </w:rPr>
        <w:t>.</w:t>
      </w:r>
    </w:p>
    <w:p w14:paraId="1B62F4D2" w14:textId="16E6708F" w:rsidR="00194428" w:rsidRPr="003272F5" w:rsidRDefault="00070AE0" w:rsidP="00BB302E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Houston, a city famed for solving some of the world’s toughest energy challenges</w:t>
      </w:r>
      <w:r w:rsidR="00B42596" w:rsidRPr="003272F5">
        <w:rPr>
          <w:rFonts w:ascii="Calibri" w:hAnsi="Calibri" w:cs="Calibri"/>
        </w:rPr>
        <w:t xml:space="preserve">, will serve </w:t>
      </w:r>
      <w:r w:rsidR="0016139D" w:rsidRPr="003272F5">
        <w:rPr>
          <w:rFonts w:ascii="Calibri" w:hAnsi="Calibri" w:cs="Calibri"/>
        </w:rPr>
        <w:t xml:space="preserve">as the host destination for </w:t>
      </w:r>
      <w:r w:rsidR="00317E62" w:rsidRPr="003272F5">
        <w:rPr>
          <w:rFonts w:ascii="Calibri" w:hAnsi="Calibri" w:cs="Calibri"/>
        </w:rPr>
        <w:t xml:space="preserve">this </w:t>
      </w:r>
      <w:r w:rsidR="00CD7F74" w:rsidRPr="003272F5">
        <w:rPr>
          <w:rFonts w:ascii="Calibri" w:hAnsi="Calibri" w:cs="Calibri"/>
        </w:rPr>
        <w:t>edition of Gastech</w:t>
      </w:r>
      <w:r w:rsidR="00671CD2" w:rsidRPr="003272F5">
        <w:rPr>
          <w:rFonts w:ascii="Calibri" w:hAnsi="Calibri" w:cs="Calibri"/>
        </w:rPr>
        <w:t>,</w:t>
      </w:r>
      <w:r w:rsidR="00CD7F74" w:rsidRPr="003272F5">
        <w:rPr>
          <w:rFonts w:ascii="Calibri" w:hAnsi="Calibri" w:cs="Calibri"/>
        </w:rPr>
        <w:t xml:space="preserve"> </w:t>
      </w:r>
      <w:r w:rsidR="00FA7CD1" w:rsidRPr="003272F5">
        <w:rPr>
          <w:rFonts w:ascii="Calibri" w:hAnsi="Calibri" w:cs="Calibri"/>
        </w:rPr>
        <w:t>provi</w:t>
      </w:r>
      <w:r w:rsidR="00645209" w:rsidRPr="003272F5">
        <w:rPr>
          <w:rFonts w:ascii="Calibri" w:hAnsi="Calibri" w:cs="Calibri"/>
        </w:rPr>
        <w:t>ding</w:t>
      </w:r>
      <w:r w:rsidR="00FA7CD1" w:rsidRPr="003272F5">
        <w:rPr>
          <w:rFonts w:ascii="Calibri" w:hAnsi="Calibri" w:cs="Calibri"/>
        </w:rPr>
        <w:t xml:space="preserve"> an ideal platform for engaging wi</w:t>
      </w:r>
      <w:r w:rsidR="00F87549" w:rsidRPr="003272F5">
        <w:rPr>
          <w:rFonts w:ascii="Calibri" w:hAnsi="Calibri" w:cs="Calibri"/>
        </w:rPr>
        <w:t>th</w:t>
      </w:r>
      <w:r w:rsidR="00671CD2" w:rsidRPr="003272F5">
        <w:rPr>
          <w:rFonts w:ascii="Calibri" w:hAnsi="Calibri" w:cs="Calibri"/>
        </w:rPr>
        <w:t xml:space="preserve"> </w:t>
      </w:r>
      <w:r w:rsidR="00061040" w:rsidRPr="003272F5">
        <w:rPr>
          <w:rFonts w:ascii="Calibri" w:hAnsi="Calibri" w:cs="Calibri"/>
        </w:rPr>
        <w:t xml:space="preserve">key </w:t>
      </w:r>
      <w:r w:rsidR="00FA7CD1" w:rsidRPr="003272F5">
        <w:rPr>
          <w:rFonts w:ascii="Calibri" w:hAnsi="Calibri" w:cs="Calibri"/>
        </w:rPr>
        <w:t xml:space="preserve">stakeholders </w:t>
      </w:r>
      <w:r w:rsidR="00F87549" w:rsidRPr="003272F5">
        <w:rPr>
          <w:rFonts w:ascii="Calibri" w:hAnsi="Calibri" w:cs="Calibri"/>
        </w:rPr>
        <w:t xml:space="preserve">and energy leaders </w:t>
      </w:r>
      <w:r w:rsidR="00FF7614" w:rsidRPr="003272F5">
        <w:rPr>
          <w:rFonts w:ascii="Calibri" w:hAnsi="Calibri" w:cs="Calibri"/>
        </w:rPr>
        <w:t xml:space="preserve">from across the value chain </w:t>
      </w:r>
      <w:r w:rsidR="00671CD2" w:rsidRPr="003272F5">
        <w:rPr>
          <w:rFonts w:ascii="Calibri" w:hAnsi="Calibri" w:cs="Calibri"/>
        </w:rPr>
        <w:t xml:space="preserve">who </w:t>
      </w:r>
      <w:r w:rsidR="007164E1" w:rsidRPr="003272F5">
        <w:rPr>
          <w:rFonts w:ascii="Calibri" w:hAnsi="Calibri" w:cs="Calibri"/>
        </w:rPr>
        <w:t xml:space="preserve">are harnessing the power of natural gas and </w:t>
      </w:r>
      <w:r w:rsidR="00061040" w:rsidRPr="003272F5">
        <w:rPr>
          <w:rFonts w:ascii="Calibri" w:hAnsi="Calibri" w:cs="Calibri"/>
        </w:rPr>
        <w:t>climate technologies to reinvent the</w:t>
      </w:r>
      <w:r w:rsidR="00716BC0" w:rsidRPr="003272F5">
        <w:rPr>
          <w:rFonts w:ascii="Calibri" w:hAnsi="Calibri" w:cs="Calibri"/>
        </w:rPr>
        <w:t xml:space="preserve"> energy</w:t>
      </w:r>
      <w:r w:rsidR="00061040" w:rsidRPr="003272F5">
        <w:rPr>
          <w:rFonts w:ascii="Calibri" w:hAnsi="Calibri" w:cs="Calibri"/>
        </w:rPr>
        <w:t xml:space="preserve"> industry</w:t>
      </w:r>
      <w:r w:rsidR="00194428" w:rsidRPr="003272F5">
        <w:rPr>
          <w:rFonts w:ascii="Calibri" w:hAnsi="Calibri" w:cs="Calibri"/>
        </w:rPr>
        <w:t>.</w:t>
      </w:r>
      <w:r w:rsidR="003C756A" w:rsidRPr="003272F5">
        <w:t xml:space="preserve"> </w:t>
      </w:r>
      <w:r w:rsidR="003C756A" w:rsidRPr="003272F5">
        <w:rPr>
          <w:rFonts w:ascii="Calibri" w:hAnsi="Calibri" w:cs="Calibri"/>
        </w:rPr>
        <w:t xml:space="preserve">The city’s position as </w:t>
      </w:r>
      <w:r w:rsidR="00433661" w:rsidRPr="003272F5">
        <w:rPr>
          <w:rFonts w:ascii="Calibri" w:hAnsi="Calibri" w:cs="Calibri"/>
        </w:rPr>
        <w:t xml:space="preserve">a global </w:t>
      </w:r>
      <w:r w:rsidR="003C756A" w:rsidRPr="003272F5">
        <w:rPr>
          <w:rFonts w:ascii="Calibri" w:hAnsi="Calibri" w:cs="Calibri"/>
        </w:rPr>
        <w:t>energy hub</w:t>
      </w:r>
      <w:r w:rsidR="00734338" w:rsidRPr="003272F5">
        <w:rPr>
          <w:rFonts w:ascii="Calibri" w:hAnsi="Calibri" w:cs="Calibri"/>
        </w:rPr>
        <w:t xml:space="preserve"> will </w:t>
      </w:r>
      <w:r w:rsidR="00433661" w:rsidRPr="003272F5">
        <w:rPr>
          <w:rFonts w:ascii="Calibri" w:hAnsi="Calibri" w:cs="Calibri"/>
        </w:rPr>
        <w:t xml:space="preserve">enable Gastech 2024 </w:t>
      </w:r>
      <w:r w:rsidR="003C756A" w:rsidRPr="003272F5">
        <w:rPr>
          <w:rFonts w:ascii="Calibri" w:hAnsi="Calibri" w:cs="Calibri"/>
        </w:rPr>
        <w:t xml:space="preserve">to tap into more than 4,700 energy-related </w:t>
      </w:r>
      <w:proofErr w:type="gramStart"/>
      <w:r w:rsidR="003C756A" w:rsidRPr="003272F5">
        <w:rPr>
          <w:rFonts w:ascii="Calibri" w:hAnsi="Calibri" w:cs="Calibri"/>
        </w:rPr>
        <w:t>enterprises</w:t>
      </w:r>
      <w:r w:rsidR="00433661" w:rsidRPr="003272F5">
        <w:rPr>
          <w:rFonts w:ascii="Calibri" w:hAnsi="Calibri" w:cs="Calibri"/>
        </w:rPr>
        <w:t>,</w:t>
      </w:r>
      <w:r w:rsidR="003C756A" w:rsidRPr="003272F5">
        <w:rPr>
          <w:rFonts w:ascii="Calibri" w:hAnsi="Calibri" w:cs="Calibri"/>
        </w:rPr>
        <w:t xml:space="preserve"> and</w:t>
      </w:r>
      <w:proofErr w:type="gramEnd"/>
      <w:r w:rsidR="003C756A" w:rsidRPr="003272F5">
        <w:rPr>
          <w:rFonts w:ascii="Calibri" w:hAnsi="Calibri" w:cs="Calibri"/>
        </w:rPr>
        <w:t xml:space="preserve"> host the most </w:t>
      </w:r>
      <w:r w:rsidR="00433661" w:rsidRPr="003272F5">
        <w:rPr>
          <w:rFonts w:ascii="Calibri" w:hAnsi="Calibri" w:cs="Calibri"/>
        </w:rPr>
        <w:t xml:space="preserve">comprehensive and </w:t>
      </w:r>
      <w:r w:rsidR="00C07690" w:rsidRPr="003272F5">
        <w:rPr>
          <w:rFonts w:ascii="Calibri" w:hAnsi="Calibri" w:cs="Calibri"/>
        </w:rPr>
        <w:t>impactful</w:t>
      </w:r>
      <w:r w:rsidR="003C756A" w:rsidRPr="003272F5">
        <w:rPr>
          <w:rFonts w:ascii="Calibri" w:hAnsi="Calibri" w:cs="Calibri"/>
        </w:rPr>
        <w:t xml:space="preserve"> conversation</w:t>
      </w:r>
      <w:r w:rsidR="00C07690" w:rsidRPr="003272F5">
        <w:rPr>
          <w:rFonts w:ascii="Calibri" w:hAnsi="Calibri" w:cs="Calibri"/>
        </w:rPr>
        <w:t>s</w:t>
      </w:r>
      <w:r w:rsidR="003C756A" w:rsidRPr="003272F5">
        <w:rPr>
          <w:rFonts w:ascii="Calibri" w:hAnsi="Calibri" w:cs="Calibri"/>
        </w:rPr>
        <w:t xml:space="preserve"> about the future of the global energy industry.</w:t>
      </w:r>
    </w:p>
    <w:p w14:paraId="22FAACE8" w14:textId="6EFCEA8F" w:rsidR="00E66494" w:rsidRPr="003272F5" w:rsidRDefault="00C23274" w:rsidP="00131552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With an estimated US $37 trillion investment required between today and 2030 to sustain our trajectory towards a net</w:t>
      </w:r>
      <w:r w:rsidR="003272F5">
        <w:rPr>
          <w:rFonts w:ascii="Calibri" w:hAnsi="Calibri" w:cs="Calibri"/>
        </w:rPr>
        <w:t xml:space="preserve"> </w:t>
      </w:r>
      <w:r w:rsidRPr="003272F5">
        <w:rPr>
          <w:rFonts w:ascii="Calibri" w:hAnsi="Calibri" w:cs="Calibri"/>
        </w:rPr>
        <w:t xml:space="preserve">zero transition by 2050, </w:t>
      </w:r>
      <w:r w:rsidR="003E0B92" w:rsidRPr="003272F5">
        <w:rPr>
          <w:rFonts w:ascii="Calibri" w:hAnsi="Calibri" w:cs="Calibri"/>
        </w:rPr>
        <w:t xml:space="preserve">Gastech 2024 will respond to </w:t>
      </w:r>
      <w:r w:rsidR="006069EA" w:rsidRPr="003272F5">
        <w:rPr>
          <w:rFonts w:ascii="Calibri" w:hAnsi="Calibri" w:cs="Calibri"/>
        </w:rPr>
        <w:t>a</w:t>
      </w:r>
      <w:r w:rsidR="004155AB" w:rsidRPr="003272F5">
        <w:rPr>
          <w:rFonts w:ascii="Calibri" w:hAnsi="Calibri" w:cs="Calibri"/>
        </w:rPr>
        <w:t xml:space="preserve"> pressing</w:t>
      </w:r>
      <w:r w:rsidR="003E0B92" w:rsidRPr="003272F5">
        <w:rPr>
          <w:rFonts w:ascii="Calibri" w:hAnsi="Calibri" w:cs="Calibri"/>
        </w:rPr>
        <w:t xml:space="preserve"> need for </w:t>
      </w:r>
      <w:r w:rsidR="00821781" w:rsidRPr="003272F5">
        <w:rPr>
          <w:rFonts w:ascii="Calibri" w:hAnsi="Calibri" w:cs="Calibri"/>
        </w:rPr>
        <w:t>enhanced</w:t>
      </w:r>
      <w:r w:rsidR="00FF7788" w:rsidRPr="003272F5">
        <w:rPr>
          <w:rFonts w:ascii="Calibri" w:hAnsi="Calibri" w:cs="Calibri"/>
        </w:rPr>
        <w:t xml:space="preserve"> co</w:t>
      </w:r>
      <w:r w:rsidR="00E50C54" w:rsidRPr="003272F5">
        <w:rPr>
          <w:rFonts w:ascii="Calibri" w:hAnsi="Calibri" w:cs="Calibri"/>
        </w:rPr>
        <w:t>operatio</w:t>
      </w:r>
      <w:r w:rsidR="00FF7788" w:rsidRPr="003272F5">
        <w:rPr>
          <w:rFonts w:ascii="Calibri" w:hAnsi="Calibri" w:cs="Calibri"/>
        </w:rPr>
        <w:t xml:space="preserve">n </w:t>
      </w:r>
      <w:r w:rsidR="00B621E4" w:rsidRPr="003272F5">
        <w:rPr>
          <w:rFonts w:ascii="Calibri" w:hAnsi="Calibri" w:cs="Calibri"/>
        </w:rPr>
        <w:t xml:space="preserve">and investment across the </w:t>
      </w:r>
      <w:r w:rsidR="00013E0F" w:rsidRPr="003272F5">
        <w:rPr>
          <w:rFonts w:ascii="Calibri" w:hAnsi="Calibri" w:cs="Calibri"/>
        </w:rPr>
        <w:t>energy industry</w:t>
      </w:r>
      <w:r w:rsidR="00821781" w:rsidRPr="003272F5">
        <w:rPr>
          <w:rFonts w:ascii="Calibri" w:hAnsi="Calibri" w:cs="Calibri"/>
        </w:rPr>
        <w:t>.</w:t>
      </w:r>
      <w:r w:rsidR="00D4270A" w:rsidRPr="003272F5">
        <w:rPr>
          <w:rFonts w:ascii="Calibri" w:hAnsi="Calibri" w:cs="Calibri"/>
        </w:rPr>
        <w:t xml:space="preserve"> </w:t>
      </w:r>
    </w:p>
    <w:p w14:paraId="0B79A056" w14:textId="52E47F76" w:rsidR="00821781" w:rsidRPr="003272F5" w:rsidRDefault="00662496" w:rsidP="00131552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Over 4 days, t</w:t>
      </w:r>
      <w:r w:rsidR="00D4270A" w:rsidRPr="003272F5">
        <w:rPr>
          <w:rFonts w:ascii="Calibri" w:hAnsi="Calibri" w:cs="Calibri"/>
        </w:rPr>
        <w:t>he event’s</w:t>
      </w:r>
      <w:r w:rsidR="00AC085C" w:rsidRPr="003272F5">
        <w:rPr>
          <w:rFonts w:ascii="Calibri" w:hAnsi="Calibri" w:cs="Calibri"/>
        </w:rPr>
        <w:t xml:space="preserve"> high-level </w:t>
      </w:r>
      <w:r w:rsidR="00D4270A" w:rsidRPr="003272F5">
        <w:rPr>
          <w:rFonts w:ascii="Calibri" w:hAnsi="Calibri" w:cs="Calibri"/>
        </w:rPr>
        <w:t xml:space="preserve">speakers and </w:t>
      </w:r>
      <w:r w:rsidR="00AC085C" w:rsidRPr="003272F5">
        <w:rPr>
          <w:rFonts w:ascii="Calibri" w:hAnsi="Calibri" w:cs="Calibri"/>
        </w:rPr>
        <w:t xml:space="preserve">participants, including 300+ energy ministers, CEOs, and business leaders, </w:t>
      </w:r>
      <w:r w:rsidR="00463970" w:rsidRPr="003272F5">
        <w:rPr>
          <w:rFonts w:ascii="Calibri" w:hAnsi="Calibri" w:cs="Calibri"/>
        </w:rPr>
        <w:t>will</w:t>
      </w:r>
      <w:r w:rsidR="00D4270A" w:rsidRPr="003272F5">
        <w:rPr>
          <w:rFonts w:ascii="Calibri" w:hAnsi="Calibri" w:cs="Calibri"/>
        </w:rPr>
        <w:t xml:space="preserve"> take a decisive step towards </w:t>
      </w:r>
      <w:r w:rsidR="009F5A61" w:rsidRPr="003272F5">
        <w:rPr>
          <w:rFonts w:ascii="Calibri" w:hAnsi="Calibri" w:cs="Calibri"/>
        </w:rPr>
        <w:t>real collective action</w:t>
      </w:r>
      <w:r w:rsidRPr="003272F5">
        <w:rPr>
          <w:rFonts w:ascii="Calibri" w:hAnsi="Calibri" w:cs="Calibri"/>
        </w:rPr>
        <w:t xml:space="preserve"> and addr</w:t>
      </w:r>
      <w:r w:rsidR="00480091" w:rsidRPr="003272F5">
        <w:rPr>
          <w:rFonts w:ascii="Calibri" w:hAnsi="Calibri" w:cs="Calibri"/>
        </w:rPr>
        <w:t>ess the central issues defining our path towards reduced emissions and</w:t>
      </w:r>
      <w:r w:rsidR="00F64D1B" w:rsidRPr="003272F5">
        <w:rPr>
          <w:rFonts w:ascii="Calibri" w:hAnsi="Calibri" w:cs="Calibri"/>
        </w:rPr>
        <w:t xml:space="preserve"> </w:t>
      </w:r>
      <w:r w:rsidR="00B26E30" w:rsidRPr="003272F5">
        <w:rPr>
          <w:rFonts w:ascii="Calibri" w:hAnsi="Calibri" w:cs="Calibri"/>
        </w:rPr>
        <w:t xml:space="preserve">long-term </w:t>
      </w:r>
      <w:r w:rsidR="00F64D1B" w:rsidRPr="003272F5">
        <w:rPr>
          <w:rFonts w:ascii="Calibri" w:hAnsi="Calibri" w:cs="Calibri"/>
        </w:rPr>
        <w:t xml:space="preserve">energy security, including </w:t>
      </w:r>
      <w:r w:rsidR="004C20C1" w:rsidRPr="003272F5">
        <w:rPr>
          <w:rFonts w:ascii="Calibri" w:hAnsi="Calibri" w:cs="Calibri"/>
        </w:rPr>
        <w:t xml:space="preserve">the key role of stable policy and regulation in incentivizing new partnerships, </w:t>
      </w:r>
      <w:r w:rsidR="00F64D1B" w:rsidRPr="003272F5">
        <w:rPr>
          <w:rFonts w:ascii="Calibri" w:hAnsi="Calibri" w:cs="Calibri"/>
        </w:rPr>
        <w:t>and</w:t>
      </w:r>
      <w:r w:rsidR="004C20C1" w:rsidRPr="003272F5">
        <w:rPr>
          <w:rFonts w:ascii="Calibri" w:hAnsi="Calibri" w:cs="Calibri"/>
        </w:rPr>
        <w:t xml:space="preserve"> the evolution of business strategies in the pursuit of </w:t>
      </w:r>
      <w:r w:rsidR="008E3171" w:rsidRPr="003272F5">
        <w:rPr>
          <w:rFonts w:ascii="Calibri" w:hAnsi="Calibri" w:cs="Calibri"/>
        </w:rPr>
        <w:t>new opportunities</w:t>
      </w:r>
      <w:r w:rsidR="00F64D1B" w:rsidRPr="003272F5">
        <w:rPr>
          <w:rFonts w:ascii="Calibri" w:hAnsi="Calibri" w:cs="Calibri"/>
        </w:rPr>
        <w:t>.</w:t>
      </w:r>
    </w:p>
    <w:p w14:paraId="4143E004" w14:textId="053F7D87" w:rsidR="00B80B5C" w:rsidRPr="003272F5" w:rsidRDefault="00B80B5C" w:rsidP="0092626B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lastRenderedPageBreak/>
        <w:t>Gastech 2024</w:t>
      </w:r>
      <w:r w:rsidR="00C6694A" w:rsidRPr="003272F5">
        <w:rPr>
          <w:rFonts w:ascii="Calibri" w:hAnsi="Calibri" w:cs="Calibri"/>
        </w:rPr>
        <w:t>’s Executive Committee</w:t>
      </w:r>
      <w:r w:rsidRPr="003272F5">
        <w:rPr>
          <w:rFonts w:ascii="Calibri" w:hAnsi="Calibri" w:cs="Calibri"/>
        </w:rPr>
        <w:t>, responsible for</w:t>
      </w:r>
      <w:r w:rsidR="00915D53">
        <w:rPr>
          <w:rFonts w:ascii="Calibri" w:hAnsi="Calibri" w:cs="Calibri"/>
        </w:rPr>
        <w:t xml:space="preserve"> </w:t>
      </w:r>
      <w:r w:rsidR="000F6EA9" w:rsidRPr="00915D53">
        <w:rPr>
          <w:rFonts w:ascii="Calibri" w:hAnsi="Calibri" w:cs="Calibri"/>
        </w:rPr>
        <w:t>overseeing and contributing to</w:t>
      </w:r>
      <w:r w:rsidR="000F6EA9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3272F5">
        <w:rPr>
          <w:rFonts w:ascii="Calibri" w:hAnsi="Calibri" w:cs="Calibri"/>
        </w:rPr>
        <w:t xml:space="preserve">the conference’s strategic </w:t>
      </w:r>
      <w:r w:rsidR="000F6EA9">
        <w:rPr>
          <w:rFonts w:ascii="Calibri" w:hAnsi="Calibri" w:cs="Calibri"/>
        </w:rPr>
        <w:t xml:space="preserve">leadership </w:t>
      </w:r>
      <w:r w:rsidRPr="003272F5">
        <w:rPr>
          <w:rFonts w:ascii="Calibri" w:hAnsi="Calibri" w:cs="Calibri"/>
        </w:rPr>
        <w:t xml:space="preserve">agenda, will be chaired by Sarah Bairstow, Chief Executive Officer of Mexico Pacific. The 2024 </w:t>
      </w:r>
      <w:r w:rsidR="00DF7A55" w:rsidRPr="003272F5">
        <w:rPr>
          <w:rFonts w:ascii="Calibri" w:hAnsi="Calibri" w:cs="Calibri"/>
        </w:rPr>
        <w:t>agenda</w:t>
      </w:r>
      <w:r w:rsidRPr="003272F5">
        <w:rPr>
          <w:rFonts w:ascii="Calibri" w:hAnsi="Calibri" w:cs="Calibri"/>
        </w:rPr>
        <w:t xml:space="preserve"> will</w:t>
      </w:r>
      <w:r w:rsidR="00DF7A55" w:rsidRPr="003272F5">
        <w:rPr>
          <w:rFonts w:ascii="Calibri" w:hAnsi="Calibri" w:cs="Calibri"/>
        </w:rPr>
        <w:t xml:space="preserve"> feature </w:t>
      </w:r>
      <w:r w:rsidRPr="003272F5">
        <w:rPr>
          <w:rFonts w:ascii="Calibri" w:hAnsi="Calibri" w:cs="Calibri"/>
        </w:rPr>
        <w:t>ministerial session</w:t>
      </w:r>
      <w:r w:rsidR="00966539" w:rsidRPr="003272F5">
        <w:rPr>
          <w:rFonts w:ascii="Calibri" w:hAnsi="Calibri" w:cs="Calibri"/>
        </w:rPr>
        <w:t xml:space="preserve">s and </w:t>
      </w:r>
      <w:r w:rsidRPr="003272F5">
        <w:rPr>
          <w:rFonts w:ascii="Calibri" w:hAnsi="Calibri" w:cs="Calibri"/>
        </w:rPr>
        <w:t>roundtable discussions</w:t>
      </w:r>
      <w:r w:rsidR="005F338C" w:rsidRPr="003272F5">
        <w:rPr>
          <w:rFonts w:ascii="Calibri" w:hAnsi="Calibri" w:cs="Calibri"/>
        </w:rPr>
        <w:t>, spread out</w:t>
      </w:r>
      <w:r w:rsidR="00575B71" w:rsidRPr="003272F5">
        <w:rPr>
          <w:rFonts w:ascii="Calibri" w:hAnsi="Calibri" w:cs="Calibri"/>
        </w:rPr>
        <w:t xml:space="preserve"> across </w:t>
      </w:r>
      <w:r w:rsidR="00F169CB" w:rsidRPr="003272F5">
        <w:rPr>
          <w:rFonts w:ascii="Calibri" w:hAnsi="Calibri" w:cs="Calibri"/>
        </w:rPr>
        <w:t>5</w:t>
      </w:r>
      <w:r w:rsidR="00FA5DCC" w:rsidRPr="003272F5">
        <w:rPr>
          <w:rFonts w:ascii="Calibri" w:hAnsi="Calibri" w:cs="Calibri"/>
        </w:rPr>
        <w:t xml:space="preserve"> distinct</w:t>
      </w:r>
      <w:r w:rsidR="006261CD" w:rsidRPr="003272F5">
        <w:rPr>
          <w:rFonts w:ascii="Calibri" w:hAnsi="Calibri" w:cs="Calibri"/>
        </w:rPr>
        <w:t xml:space="preserve"> and engaging programs: </w:t>
      </w:r>
      <w:r w:rsidRPr="003272F5">
        <w:rPr>
          <w:rFonts w:ascii="Calibri" w:hAnsi="Calibri" w:cs="Calibri"/>
        </w:rPr>
        <w:t>Leadership and Strategy</w:t>
      </w:r>
      <w:r w:rsidR="006261CD" w:rsidRPr="003272F5">
        <w:rPr>
          <w:rFonts w:ascii="Calibri" w:hAnsi="Calibri" w:cs="Calibri"/>
        </w:rPr>
        <w:t xml:space="preserve">, </w:t>
      </w:r>
      <w:r w:rsidRPr="003272F5">
        <w:rPr>
          <w:rFonts w:ascii="Calibri" w:hAnsi="Calibri" w:cs="Calibri"/>
        </w:rPr>
        <w:t>Climate</w:t>
      </w:r>
      <w:r w:rsidR="003272F5">
        <w:rPr>
          <w:rFonts w:ascii="Calibri" w:hAnsi="Calibri" w:cs="Calibri"/>
        </w:rPr>
        <w:t>t</w:t>
      </w:r>
      <w:r w:rsidRPr="003272F5">
        <w:rPr>
          <w:rFonts w:ascii="Calibri" w:hAnsi="Calibri" w:cs="Calibri"/>
        </w:rPr>
        <w:t>ech</w:t>
      </w:r>
      <w:r w:rsidR="006261CD" w:rsidRPr="003272F5">
        <w:rPr>
          <w:rFonts w:ascii="Calibri" w:hAnsi="Calibri" w:cs="Calibri"/>
        </w:rPr>
        <w:t xml:space="preserve">, </w:t>
      </w:r>
      <w:r w:rsidRPr="003272F5">
        <w:rPr>
          <w:rFonts w:ascii="Calibri" w:hAnsi="Calibri" w:cs="Calibri"/>
        </w:rPr>
        <w:t>Hydrogen, Future Leaders</w:t>
      </w:r>
      <w:r w:rsidR="005F338C" w:rsidRPr="003272F5">
        <w:rPr>
          <w:rFonts w:ascii="Calibri" w:hAnsi="Calibri" w:cs="Calibri"/>
        </w:rPr>
        <w:t>, and Diversity, Equity, and Inclusion</w:t>
      </w:r>
      <w:r w:rsidRPr="003272F5">
        <w:rPr>
          <w:rFonts w:ascii="Calibri" w:hAnsi="Calibri" w:cs="Calibri"/>
        </w:rPr>
        <w:t xml:space="preserve">. Some of the key themes </w:t>
      </w:r>
      <w:r w:rsidR="00AF2D51" w:rsidRPr="003272F5">
        <w:rPr>
          <w:rFonts w:ascii="Calibri" w:hAnsi="Calibri" w:cs="Calibri"/>
        </w:rPr>
        <w:t xml:space="preserve">covered at Gastech 2024 </w:t>
      </w:r>
      <w:r w:rsidRPr="003272F5">
        <w:rPr>
          <w:rFonts w:ascii="Calibri" w:hAnsi="Calibri" w:cs="Calibri"/>
        </w:rPr>
        <w:t>will include championing natural gas as an enabler of energy transition</w:t>
      </w:r>
      <w:r w:rsidR="00EA784D">
        <w:rPr>
          <w:rFonts w:ascii="Calibri" w:hAnsi="Calibri" w:cs="Calibri"/>
        </w:rPr>
        <w:t>s</w:t>
      </w:r>
      <w:r w:rsidRPr="003272F5">
        <w:rPr>
          <w:rFonts w:ascii="Calibri" w:hAnsi="Calibri" w:cs="Calibri"/>
        </w:rPr>
        <w:t xml:space="preserve">, </w:t>
      </w:r>
      <w:r w:rsidR="007D1B6F" w:rsidRPr="003272F5">
        <w:rPr>
          <w:rFonts w:ascii="Calibri" w:hAnsi="Calibri" w:cs="Calibri"/>
        </w:rPr>
        <w:t xml:space="preserve">supportive </w:t>
      </w:r>
      <w:proofErr w:type="gramStart"/>
      <w:r w:rsidRPr="003272F5">
        <w:rPr>
          <w:rFonts w:ascii="Calibri" w:hAnsi="Calibri" w:cs="Calibri"/>
        </w:rPr>
        <w:t>policy</w:t>
      </w:r>
      <w:proofErr w:type="gramEnd"/>
      <w:r w:rsidRPr="003272F5">
        <w:rPr>
          <w:rFonts w:ascii="Calibri" w:hAnsi="Calibri" w:cs="Calibri"/>
        </w:rPr>
        <w:t xml:space="preserve"> and regulation, and forging a multi-source energy future through climate technologies. </w:t>
      </w:r>
    </w:p>
    <w:p w14:paraId="41E18D5D" w14:textId="77777777" w:rsidR="003F4BAD" w:rsidRPr="003272F5" w:rsidRDefault="00151891" w:rsidP="001C7850">
      <w:pPr>
        <w:jc w:val="both"/>
        <w:rPr>
          <w:rFonts w:ascii="Calibri" w:hAnsi="Calibri" w:cs="Calibri"/>
          <w:b/>
          <w:bCs/>
        </w:rPr>
      </w:pPr>
      <w:r w:rsidRPr="003272F5">
        <w:rPr>
          <w:rFonts w:ascii="Calibri" w:hAnsi="Calibri" w:cs="Calibri"/>
          <w:b/>
          <w:bCs/>
        </w:rPr>
        <w:t>Sarah Bairstow, Chief Executive Officer of Mexico Pacific, said:</w:t>
      </w:r>
      <w:r w:rsidR="007E26F4" w:rsidRPr="003272F5">
        <w:rPr>
          <w:rFonts w:ascii="Calibri" w:hAnsi="Calibri" w:cs="Calibri"/>
          <w:b/>
          <w:bCs/>
        </w:rPr>
        <w:t xml:space="preserve"> </w:t>
      </w:r>
    </w:p>
    <w:p w14:paraId="41E3437B" w14:textId="5497D9A3" w:rsidR="00A14F01" w:rsidRPr="003272F5" w:rsidRDefault="007E26F4" w:rsidP="001C7850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“</w:t>
      </w:r>
      <w:r w:rsidR="00042FF3" w:rsidRPr="003272F5">
        <w:rPr>
          <w:rFonts w:ascii="Calibri" w:hAnsi="Calibri" w:cs="Calibri"/>
        </w:rPr>
        <w:t xml:space="preserve">Every year, </w:t>
      </w:r>
      <w:r w:rsidR="00456861" w:rsidRPr="003272F5">
        <w:rPr>
          <w:rFonts w:ascii="Calibri" w:hAnsi="Calibri" w:cs="Calibri"/>
        </w:rPr>
        <w:t>Gastech pres</w:t>
      </w:r>
      <w:r w:rsidR="00A14F01" w:rsidRPr="003272F5">
        <w:rPr>
          <w:rFonts w:ascii="Calibri" w:hAnsi="Calibri" w:cs="Calibri"/>
        </w:rPr>
        <w:t xml:space="preserve">ents an invaluable opportunity for our industry to take </w:t>
      </w:r>
      <w:r w:rsidR="008E6FF9" w:rsidRPr="003272F5">
        <w:rPr>
          <w:rFonts w:ascii="Calibri" w:hAnsi="Calibri" w:cs="Calibri"/>
        </w:rPr>
        <w:t xml:space="preserve">a </w:t>
      </w:r>
      <w:r w:rsidR="00A14F01" w:rsidRPr="003272F5">
        <w:rPr>
          <w:rFonts w:ascii="Calibri" w:hAnsi="Calibri" w:cs="Calibri"/>
        </w:rPr>
        <w:t xml:space="preserve">leadership role in the energy transition and </w:t>
      </w:r>
      <w:r w:rsidR="00701D01" w:rsidRPr="003272F5">
        <w:rPr>
          <w:rFonts w:ascii="Calibri" w:hAnsi="Calibri" w:cs="Calibri"/>
        </w:rPr>
        <w:t xml:space="preserve">make real </w:t>
      </w:r>
      <w:r w:rsidR="000003BD" w:rsidRPr="003272F5">
        <w:rPr>
          <w:rFonts w:ascii="Calibri" w:hAnsi="Calibri" w:cs="Calibri"/>
        </w:rPr>
        <w:t xml:space="preserve">commitments to </w:t>
      </w:r>
      <w:r w:rsidR="00171119" w:rsidRPr="003272F5">
        <w:rPr>
          <w:rFonts w:ascii="Calibri" w:hAnsi="Calibri" w:cs="Calibri"/>
        </w:rPr>
        <w:t xml:space="preserve">the </w:t>
      </w:r>
      <w:r w:rsidR="009805A6" w:rsidRPr="003272F5">
        <w:rPr>
          <w:rFonts w:ascii="Calibri" w:hAnsi="Calibri" w:cs="Calibri"/>
        </w:rPr>
        <w:t>innovation</w:t>
      </w:r>
      <w:r w:rsidR="00171119" w:rsidRPr="003272F5">
        <w:rPr>
          <w:rFonts w:ascii="Calibri" w:hAnsi="Calibri" w:cs="Calibri"/>
        </w:rPr>
        <w:t>s</w:t>
      </w:r>
      <w:r w:rsidR="009805A6" w:rsidRPr="003272F5">
        <w:rPr>
          <w:rFonts w:ascii="Calibri" w:hAnsi="Calibri" w:cs="Calibri"/>
        </w:rPr>
        <w:t xml:space="preserve"> and investment</w:t>
      </w:r>
      <w:r w:rsidR="00171119" w:rsidRPr="003272F5">
        <w:rPr>
          <w:rFonts w:ascii="Calibri" w:hAnsi="Calibri" w:cs="Calibri"/>
        </w:rPr>
        <w:t xml:space="preserve">s that will define </w:t>
      </w:r>
      <w:r w:rsidR="00AE574B" w:rsidRPr="003272F5">
        <w:rPr>
          <w:rFonts w:ascii="Calibri" w:hAnsi="Calibri" w:cs="Calibri"/>
        </w:rPr>
        <w:t xml:space="preserve">the future of natural gas and LNG. </w:t>
      </w:r>
      <w:r w:rsidR="00451EB8" w:rsidRPr="003272F5">
        <w:rPr>
          <w:rFonts w:ascii="Calibri" w:hAnsi="Calibri" w:cs="Calibri"/>
        </w:rPr>
        <w:t xml:space="preserve">Gastech 2024 will be no different, </w:t>
      </w:r>
      <w:r w:rsidR="00096A2C" w:rsidRPr="003272F5">
        <w:rPr>
          <w:rFonts w:ascii="Calibri" w:hAnsi="Calibri" w:cs="Calibri"/>
        </w:rPr>
        <w:t>as we roll</w:t>
      </w:r>
      <w:r w:rsidR="00EC19D5" w:rsidRPr="003272F5">
        <w:rPr>
          <w:rFonts w:ascii="Calibri" w:hAnsi="Calibri" w:cs="Calibri"/>
        </w:rPr>
        <w:t xml:space="preserve"> </w:t>
      </w:r>
      <w:r w:rsidR="00096A2C" w:rsidRPr="003272F5">
        <w:rPr>
          <w:rFonts w:ascii="Calibri" w:hAnsi="Calibri" w:cs="Calibri"/>
        </w:rPr>
        <w:t xml:space="preserve">out the most </w:t>
      </w:r>
      <w:r w:rsidR="00DB4361" w:rsidRPr="003272F5">
        <w:rPr>
          <w:rFonts w:ascii="Calibri" w:hAnsi="Calibri" w:cs="Calibri"/>
        </w:rPr>
        <w:t>comprehensive</w:t>
      </w:r>
      <w:r w:rsidR="00096A2C" w:rsidRPr="003272F5">
        <w:rPr>
          <w:rFonts w:ascii="Calibri" w:hAnsi="Calibri" w:cs="Calibri"/>
        </w:rPr>
        <w:t xml:space="preserve"> and </w:t>
      </w:r>
      <w:r w:rsidR="00DB4361" w:rsidRPr="003272F5">
        <w:rPr>
          <w:rFonts w:ascii="Calibri" w:hAnsi="Calibri" w:cs="Calibri"/>
        </w:rPr>
        <w:t>result</w:t>
      </w:r>
      <w:r w:rsidR="00EC19D5" w:rsidRPr="003272F5">
        <w:rPr>
          <w:rFonts w:ascii="Calibri" w:hAnsi="Calibri" w:cs="Calibri"/>
        </w:rPr>
        <w:t>s</w:t>
      </w:r>
      <w:r w:rsidR="00DB4361" w:rsidRPr="003272F5">
        <w:rPr>
          <w:rFonts w:ascii="Calibri" w:hAnsi="Calibri" w:cs="Calibri"/>
        </w:rPr>
        <w:t xml:space="preserve">-driven </w:t>
      </w:r>
      <w:r w:rsidR="00B349C3" w:rsidRPr="003272F5">
        <w:rPr>
          <w:rFonts w:ascii="Calibri" w:hAnsi="Calibri" w:cs="Calibri"/>
        </w:rPr>
        <w:t xml:space="preserve">agenda in the event’s history, with a strong focus on </w:t>
      </w:r>
      <w:r w:rsidR="00EC19D5" w:rsidRPr="003272F5">
        <w:rPr>
          <w:rFonts w:ascii="Calibri" w:hAnsi="Calibri" w:cs="Calibri"/>
        </w:rPr>
        <w:t xml:space="preserve">strengthening energy security, </w:t>
      </w:r>
      <w:r w:rsidR="009E49C0" w:rsidRPr="003272F5">
        <w:rPr>
          <w:rFonts w:ascii="Calibri" w:hAnsi="Calibri" w:cs="Calibri"/>
        </w:rPr>
        <w:t xml:space="preserve">mobilizing decarbonization </w:t>
      </w:r>
      <w:r w:rsidR="009023F3" w:rsidRPr="003272F5">
        <w:rPr>
          <w:rFonts w:ascii="Calibri" w:hAnsi="Calibri" w:cs="Calibri"/>
        </w:rPr>
        <w:t xml:space="preserve">financing, </w:t>
      </w:r>
      <w:r w:rsidR="001E4FC5" w:rsidRPr="003272F5">
        <w:rPr>
          <w:rFonts w:ascii="Calibri" w:hAnsi="Calibri" w:cs="Calibri"/>
        </w:rPr>
        <w:t xml:space="preserve">enhancing environmental performance, </w:t>
      </w:r>
      <w:r w:rsidR="009023F3" w:rsidRPr="003272F5">
        <w:rPr>
          <w:rFonts w:ascii="Calibri" w:hAnsi="Calibri" w:cs="Calibri"/>
        </w:rPr>
        <w:t>driving</w:t>
      </w:r>
      <w:r w:rsidR="00264EF6" w:rsidRPr="003272F5">
        <w:rPr>
          <w:rFonts w:ascii="Calibri" w:hAnsi="Calibri" w:cs="Calibri"/>
        </w:rPr>
        <w:t xml:space="preserve"> </w:t>
      </w:r>
      <w:r w:rsidR="000903A3" w:rsidRPr="003272F5">
        <w:rPr>
          <w:rFonts w:ascii="Calibri" w:hAnsi="Calibri" w:cs="Calibri"/>
        </w:rPr>
        <w:t xml:space="preserve">the development of climate technologies, </w:t>
      </w:r>
      <w:r w:rsidR="009023F3" w:rsidRPr="003272F5">
        <w:rPr>
          <w:rFonts w:ascii="Calibri" w:hAnsi="Calibri" w:cs="Calibri"/>
        </w:rPr>
        <w:t xml:space="preserve">and </w:t>
      </w:r>
      <w:r w:rsidR="00FC409A" w:rsidRPr="003272F5">
        <w:rPr>
          <w:rFonts w:ascii="Calibri" w:hAnsi="Calibri" w:cs="Calibri"/>
        </w:rPr>
        <w:t>fostering a supportive and forward-thinking policy and regulatory environment.</w:t>
      </w:r>
    </w:p>
    <w:p w14:paraId="03F07FF5" w14:textId="52912562" w:rsidR="00B349C3" w:rsidRPr="003272F5" w:rsidRDefault="00A3106A" w:rsidP="001C7850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 xml:space="preserve">Hosted in Houston, the home of Mexico Pacific and the epicenter </w:t>
      </w:r>
      <w:r w:rsidR="009369AB" w:rsidRPr="003272F5">
        <w:rPr>
          <w:rFonts w:ascii="Calibri" w:hAnsi="Calibri" w:cs="Calibri"/>
        </w:rPr>
        <w:t>of</w:t>
      </w:r>
      <w:r w:rsidRPr="003272F5">
        <w:rPr>
          <w:rFonts w:ascii="Calibri" w:hAnsi="Calibri" w:cs="Calibri"/>
        </w:rPr>
        <w:t xml:space="preserve"> the global energy </w:t>
      </w:r>
      <w:r w:rsidR="009369AB" w:rsidRPr="003272F5">
        <w:rPr>
          <w:rFonts w:ascii="Calibri" w:hAnsi="Calibri" w:cs="Calibri"/>
        </w:rPr>
        <w:t xml:space="preserve">system, </w:t>
      </w:r>
      <w:r w:rsidR="00431776" w:rsidRPr="003272F5">
        <w:rPr>
          <w:rFonts w:ascii="Calibri" w:hAnsi="Calibri" w:cs="Calibri"/>
        </w:rPr>
        <w:t xml:space="preserve">we have a responsibility to ensure that </w:t>
      </w:r>
      <w:r w:rsidR="00207E27" w:rsidRPr="003272F5">
        <w:rPr>
          <w:rFonts w:ascii="Calibri" w:hAnsi="Calibri" w:cs="Calibri"/>
        </w:rPr>
        <w:t xml:space="preserve">Gastech 2024 effectively addresses the challenges and opportunities that </w:t>
      </w:r>
      <w:r w:rsidR="00C90C95" w:rsidRPr="003272F5">
        <w:rPr>
          <w:rFonts w:ascii="Calibri" w:hAnsi="Calibri" w:cs="Calibri"/>
        </w:rPr>
        <w:t>we face</w:t>
      </w:r>
      <w:r w:rsidR="009023F3" w:rsidRPr="003272F5">
        <w:rPr>
          <w:rFonts w:ascii="Calibri" w:hAnsi="Calibri" w:cs="Calibri"/>
        </w:rPr>
        <w:t xml:space="preserve"> as a </w:t>
      </w:r>
      <w:r w:rsidR="00A93105" w:rsidRPr="003272F5">
        <w:rPr>
          <w:rFonts w:ascii="Calibri" w:hAnsi="Calibri" w:cs="Calibri"/>
        </w:rPr>
        <w:t>collective</w:t>
      </w:r>
      <w:r w:rsidR="009023F3" w:rsidRPr="003272F5">
        <w:rPr>
          <w:rFonts w:ascii="Calibri" w:hAnsi="Calibri" w:cs="Calibri"/>
        </w:rPr>
        <w:t xml:space="preserve"> </w:t>
      </w:r>
      <w:r w:rsidR="00A93105" w:rsidRPr="003272F5">
        <w:rPr>
          <w:rFonts w:ascii="Calibri" w:hAnsi="Calibri" w:cs="Calibri"/>
        </w:rPr>
        <w:t>industry</w:t>
      </w:r>
      <w:r w:rsidR="007317F1" w:rsidRPr="003272F5">
        <w:rPr>
          <w:rFonts w:ascii="Calibri" w:hAnsi="Calibri" w:cs="Calibri"/>
        </w:rPr>
        <w:t>,</w:t>
      </w:r>
      <w:r w:rsidR="003272F5" w:rsidRPr="003272F5">
        <w:rPr>
          <w:rFonts w:ascii="Calibri" w:hAnsi="Calibri" w:cs="Calibri"/>
        </w:rPr>
        <w:t xml:space="preserve"> </w:t>
      </w:r>
      <w:r w:rsidR="007317F1" w:rsidRPr="003272F5">
        <w:rPr>
          <w:rFonts w:ascii="Calibri" w:hAnsi="Calibri" w:cs="Calibri"/>
        </w:rPr>
        <w:t>and generates opportunities for the partnerships and collaboration need</w:t>
      </w:r>
      <w:r w:rsidR="00F165A7" w:rsidRPr="003272F5">
        <w:rPr>
          <w:rFonts w:ascii="Calibri" w:hAnsi="Calibri" w:cs="Calibri"/>
        </w:rPr>
        <w:t>ed</w:t>
      </w:r>
      <w:r w:rsidR="007317F1" w:rsidRPr="003272F5">
        <w:rPr>
          <w:rFonts w:ascii="Calibri" w:hAnsi="Calibri" w:cs="Calibri"/>
        </w:rPr>
        <w:t xml:space="preserve"> to </w:t>
      </w:r>
      <w:r w:rsidR="000407D5" w:rsidRPr="003272F5">
        <w:rPr>
          <w:rFonts w:ascii="Calibri" w:hAnsi="Calibri" w:cs="Calibri"/>
        </w:rPr>
        <w:t xml:space="preserve">successfully deliver on our </w:t>
      </w:r>
      <w:proofErr w:type="gramStart"/>
      <w:r w:rsidR="000407D5" w:rsidRPr="003272F5">
        <w:rPr>
          <w:rFonts w:ascii="Calibri" w:hAnsi="Calibri" w:cs="Calibri"/>
        </w:rPr>
        <w:t>goals.“</w:t>
      </w:r>
      <w:proofErr w:type="gramEnd"/>
    </w:p>
    <w:p w14:paraId="2BE2808E" w14:textId="603EC025" w:rsidR="00C55DEC" w:rsidRPr="003272F5" w:rsidRDefault="001C7850" w:rsidP="001C7850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After the success of Gastech 2023 in Singapore, which set the agenda for future LNG cooperation</w:t>
      </w:r>
      <w:r w:rsidR="00DA2ADF" w:rsidRPr="003272F5">
        <w:rPr>
          <w:rFonts w:ascii="Calibri" w:hAnsi="Calibri" w:cs="Calibri"/>
        </w:rPr>
        <w:t xml:space="preserve"> and </w:t>
      </w:r>
      <w:r w:rsidR="00711D8D" w:rsidRPr="003272F5">
        <w:rPr>
          <w:rFonts w:ascii="Calibri" w:hAnsi="Calibri" w:cs="Calibri"/>
        </w:rPr>
        <w:t xml:space="preserve">reaffirmed </w:t>
      </w:r>
      <w:r w:rsidR="00DA2ADF" w:rsidRPr="003272F5">
        <w:rPr>
          <w:rFonts w:ascii="Calibri" w:hAnsi="Calibri" w:cs="Calibri"/>
        </w:rPr>
        <w:t>the</w:t>
      </w:r>
      <w:r w:rsidR="00933925" w:rsidRPr="003272F5">
        <w:rPr>
          <w:rFonts w:ascii="Calibri" w:hAnsi="Calibri" w:cs="Calibri"/>
        </w:rPr>
        <w:t xml:space="preserve"> </w:t>
      </w:r>
      <w:r w:rsidR="00711D8D" w:rsidRPr="003272F5">
        <w:rPr>
          <w:rFonts w:ascii="Calibri" w:hAnsi="Calibri" w:cs="Calibri"/>
        </w:rPr>
        <w:t>central role of</w:t>
      </w:r>
      <w:r w:rsidR="00DF6A12" w:rsidRPr="003272F5">
        <w:rPr>
          <w:rFonts w:ascii="Calibri" w:hAnsi="Calibri" w:cs="Calibri"/>
        </w:rPr>
        <w:t xml:space="preserve"> </w:t>
      </w:r>
      <w:r w:rsidR="00933925" w:rsidRPr="003272F5">
        <w:rPr>
          <w:rFonts w:ascii="Calibri" w:hAnsi="Calibri" w:cs="Calibri"/>
        </w:rPr>
        <w:t>natural gas in the new energy mix</w:t>
      </w:r>
      <w:r w:rsidR="00DA2ADF" w:rsidRPr="003272F5">
        <w:rPr>
          <w:rFonts w:ascii="Calibri" w:hAnsi="Calibri" w:cs="Calibri"/>
        </w:rPr>
        <w:t>,</w:t>
      </w:r>
      <w:r w:rsidRPr="003272F5">
        <w:rPr>
          <w:rFonts w:ascii="Calibri" w:hAnsi="Calibri" w:cs="Calibri"/>
        </w:rPr>
        <w:t xml:space="preserve"> </w:t>
      </w:r>
      <w:r w:rsidR="007A3FFA" w:rsidRPr="003272F5">
        <w:rPr>
          <w:rFonts w:ascii="Calibri" w:hAnsi="Calibri" w:cs="Calibri"/>
        </w:rPr>
        <w:t xml:space="preserve">this year’s </w:t>
      </w:r>
      <w:r w:rsidR="008A2BF8" w:rsidRPr="003272F5">
        <w:rPr>
          <w:rFonts w:ascii="Calibri" w:hAnsi="Calibri" w:cs="Calibri"/>
        </w:rPr>
        <w:t xml:space="preserve">event </w:t>
      </w:r>
      <w:r w:rsidR="007A3FFA" w:rsidRPr="003272F5">
        <w:rPr>
          <w:rFonts w:ascii="Calibri" w:hAnsi="Calibri" w:cs="Calibri"/>
        </w:rPr>
        <w:t xml:space="preserve">will further establish Gastech as the premier global </w:t>
      </w:r>
      <w:r w:rsidR="00AF547E" w:rsidRPr="003272F5">
        <w:rPr>
          <w:rFonts w:ascii="Calibri" w:hAnsi="Calibri" w:cs="Calibri"/>
        </w:rPr>
        <w:t xml:space="preserve">gathering for </w:t>
      </w:r>
      <w:r w:rsidR="00DF5A5A" w:rsidRPr="003272F5">
        <w:rPr>
          <w:rFonts w:ascii="Calibri" w:hAnsi="Calibri" w:cs="Calibri"/>
        </w:rPr>
        <w:t xml:space="preserve">the </w:t>
      </w:r>
      <w:r w:rsidR="00DE43F8" w:rsidRPr="003272F5">
        <w:rPr>
          <w:rFonts w:ascii="Calibri" w:hAnsi="Calibri" w:cs="Calibri"/>
        </w:rPr>
        <w:t>natural gas an</w:t>
      </w:r>
      <w:r w:rsidR="003C7854" w:rsidRPr="003272F5">
        <w:rPr>
          <w:rFonts w:ascii="Calibri" w:hAnsi="Calibri" w:cs="Calibri"/>
        </w:rPr>
        <w:t>d LNG</w:t>
      </w:r>
      <w:r w:rsidR="00DF5A5A" w:rsidRPr="003272F5">
        <w:rPr>
          <w:rFonts w:ascii="Calibri" w:hAnsi="Calibri" w:cs="Calibri"/>
        </w:rPr>
        <w:t xml:space="preserve"> </w:t>
      </w:r>
      <w:r w:rsidR="003B3C2D" w:rsidRPr="003272F5">
        <w:rPr>
          <w:rFonts w:ascii="Calibri" w:hAnsi="Calibri" w:cs="Calibri"/>
        </w:rPr>
        <w:t>industry</w:t>
      </w:r>
      <w:r w:rsidR="003C7854" w:rsidRPr="003272F5">
        <w:rPr>
          <w:rFonts w:ascii="Calibri" w:hAnsi="Calibri" w:cs="Calibri"/>
        </w:rPr>
        <w:t xml:space="preserve">, as well as all </w:t>
      </w:r>
      <w:r w:rsidR="00EB5012" w:rsidRPr="003272F5">
        <w:rPr>
          <w:rFonts w:ascii="Calibri" w:hAnsi="Calibri" w:cs="Calibri"/>
        </w:rPr>
        <w:t>leading</w:t>
      </w:r>
      <w:r w:rsidR="00C55DEC" w:rsidRPr="003272F5">
        <w:rPr>
          <w:rFonts w:ascii="Calibri" w:hAnsi="Calibri" w:cs="Calibri"/>
        </w:rPr>
        <w:t xml:space="preserve"> </w:t>
      </w:r>
      <w:r w:rsidR="003C7854" w:rsidRPr="003272F5">
        <w:rPr>
          <w:rFonts w:ascii="Calibri" w:hAnsi="Calibri" w:cs="Calibri"/>
        </w:rPr>
        <w:t xml:space="preserve">energy innovations, including hydrogen and climate technologies. </w:t>
      </w:r>
    </w:p>
    <w:p w14:paraId="70A1066A" w14:textId="41B807BE" w:rsidR="001C7850" w:rsidRPr="003272F5" w:rsidRDefault="008A2BF8" w:rsidP="00915D53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With former guests including</w:t>
      </w:r>
      <w:r w:rsidR="001C7850" w:rsidRPr="003272F5">
        <w:rPr>
          <w:rFonts w:ascii="Calibri" w:hAnsi="Calibri" w:cs="Calibri"/>
        </w:rPr>
        <w:t xml:space="preserve"> H.E. Tarek El Molla, Minister of Petroleum and Mineral Resources</w:t>
      </w:r>
      <w:r w:rsidR="003272F5">
        <w:rPr>
          <w:rFonts w:ascii="Calibri" w:hAnsi="Calibri" w:cs="Calibri"/>
        </w:rPr>
        <w:t>, Egypt</w:t>
      </w:r>
      <w:r w:rsidR="001C7850" w:rsidRPr="003272F5">
        <w:rPr>
          <w:rFonts w:ascii="Calibri" w:hAnsi="Calibri" w:cs="Calibri"/>
        </w:rPr>
        <w:t xml:space="preserve">; </w:t>
      </w:r>
      <w:r w:rsidR="00915D53" w:rsidRPr="00915D53">
        <w:rPr>
          <w:rFonts w:ascii="Calibri" w:hAnsi="Calibri" w:cs="Calibri"/>
        </w:rPr>
        <w:t>Willie L. Phillips</w:t>
      </w:r>
      <w:r w:rsidR="00915D53">
        <w:rPr>
          <w:rFonts w:ascii="Calibri" w:hAnsi="Calibri" w:cs="Calibri"/>
        </w:rPr>
        <w:t xml:space="preserve">, </w:t>
      </w:r>
      <w:r w:rsidR="00915D53" w:rsidRPr="00915D53">
        <w:rPr>
          <w:rFonts w:ascii="Calibri" w:hAnsi="Calibri" w:cs="Calibri"/>
        </w:rPr>
        <w:t>Chairman</w:t>
      </w:r>
      <w:r w:rsidR="00915D53">
        <w:rPr>
          <w:rFonts w:ascii="Calibri" w:hAnsi="Calibri" w:cs="Calibri"/>
        </w:rPr>
        <w:t xml:space="preserve"> of the </w:t>
      </w:r>
      <w:r w:rsidR="00915D53" w:rsidRPr="00915D53">
        <w:rPr>
          <w:rFonts w:ascii="Calibri" w:hAnsi="Calibri" w:cs="Calibri"/>
        </w:rPr>
        <w:t>US Federal Energy Regulatory Commission</w:t>
      </w:r>
      <w:r w:rsidR="00915D53">
        <w:rPr>
          <w:rFonts w:ascii="Calibri" w:hAnsi="Calibri" w:cs="Calibri"/>
        </w:rPr>
        <w:t xml:space="preserve">; </w:t>
      </w:r>
      <w:r w:rsidR="00915D53" w:rsidRPr="00915D53">
        <w:rPr>
          <w:rFonts w:ascii="Calibri" w:hAnsi="Calibri" w:cs="Calibri"/>
        </w:rPr>
        <w:t>Takayuki Ueda</w:t>
      </w:r>
      <w:r w:rsidR="00915D53">
        <w:rPr>
          <w:rFonts w:ascii="Calibri" w:hAnsi="Calibri" w:cs="Calibri"/>
        </w:rPr>
        <w:t xml:space="preserve">, </w:t>
      </w:r>
      <w:r w:rsidR="00915D53" w:rsidRPr="00915D53">
        <w:rPr>
          <w:rFonts w:ascii="Calibri" w:hAnsi="Calibri" w:cs="Calibri"/>
        </w:rPr>
        <w:t>President and CEO</w:t>
      </w:r>
      <w:r w:rsidR="00915D53">
        <w:rPr>
          <w:rFonts w:ascii="Calibri" w:hAnsi="Calibri" w:cs="Calibri"/>
        </w:rPr>
        <w:t xml:space="preserve"> of </w:t>
      </w:r>
      <w:r w:rsidR="00915D53" w:rsidRPr="00915D53">
        <w:rPr>
          <w:rFonts w:ascii="Calibri" w:hAnsi="Calibri" w:cs="Calibri"/>
        </w:rPr>
        <w:t>INPEX</w:t>
      </w:r>
      <w:r w:rsidR="001C7850" w:rsidRPr="003272F5">
        <w:rPr>
          <w:rFonts w:ascii="Calibri" w:hAnsi="Calibri" w:cs="Calibri"/>
        </w:rPr>
        <w:t xml:space="preserve">; </w:t>
      </w:r>
      <w:r w:rsidR="00915D53" w:rsidRPr="00915D53">
        <w:rPr>
          <w:rFonts w:ascii="Calibri" w:hAnsi="Calibri" w:cs="Calibri"/>
        </w:rPr>
        <w:t>Peter Clarke</w:t>
      </w:r>
      <w:r w:rsidR="00915D53">
        <w:rPr>
          <w:rFonts w:ascii="Calibri" w:hAnsi="Calibri" w:cs="Calibri"/>
        </w:rPr>
        <w:t xml:space="preserve">, </w:t>
      </w:r>
      <w:r w:rsidR="00915D53" w:rsidRPr="00915D53">
        <w:rPr>
          <w:rFonts w:ascii="Calibri" w:hAnsi="Calibri" w:cs="Calibri"/>
        </w:rPr>
        <w:t xml:space="preserve">Senior </w:t>
      </w:r>
      <w:r w:rsidR="00915D53">
        <w:rPr>
          <w:rFonts w:ascii="Calibri" w:hAnsi="Calibri" w:cs="Calibri"/>
        </w:rPr>
        <w:t xml:space="preserve">VP of </w:t>
      </w:r>
      <w:r w:rsidR="00915D53" w:rsidRPr="00915D53">
        <w:rPr>
          <w:rFonts w:ascii="Calibri" w:hAnsi="Calibri" w:cs="Calibri"/>
        </w:rPr>
        <w:t>Global LNG</w:t>
      </w:r>
      <w:r w:rsidR="00915D53">
        <w:rPr>
          <w:rFonts w:ascii="Calibri" w:hAnsi="Calibri" w:cs="Calibri"/>
        </w:rPr>
        <w:t xml:space="preserve"> at </w:t>
      </w:r>
      <w:r w:rsidR="00915D53" w:rsidRPr="00915D53">
        <w:rPr>
          <w:rFonts w:ascii="Calibri" w:hAnsi="Calibri" w:cs="Calibri"/>
        </w:rPr>
        <w:t>ExxonMobil</w:t>
      </w:r>
      <w:r w:rsidR="00915D53">
        <w:rPr>
          <w:rFonts w:ascii="Calibri" w:hAnsi="Calibri" w:cs="Calibri"/>
        </w:rPr>
        <w:t xml:space="preserve">; </w:t>
      </w:r>
      <w:r w:rsidR="001C7850" w:rsidRPr="003272F5">
        <w:rPr>
          <w:rFonts w:ascii="Calibri" w:hAnsi="Calibri" w:cs="Calibri"/>
        </w:rPr>
        <w:t xml:space="preserve">Wu Junli, Chairman of PetroChina International, Gastech 2024 will provide </w:t>
      </w:r>
      <w:r w:rsidR="00C55DEC" w:rsidRPr="003272F5">
        <w:rPr>
          <w:rFonts w:ascii="Calibri" w:hAnsi="Calibri" w:cs="Calibri"/>
        </w:rPr>
        <w:t xml:space="preserve">an unrivaled </w:t>
      </w:r>
      <w:r w:rsidR="001C7850" w:rsidRPr="003272F5">
        <w:rPr>
          <w:rFonts w:ascii="Calibri" w:hAnsi="Calibri" w:cs="Calibri"/>
        </w:rPr>
        <w:t xml:space="preserve">platform to expand </w:t>
      </w:r>
      <w:r w:rsidR="00EB5012" w:rsidRPr="003272F5">
        <w:rPr>
          <w:rFonts w:ascii="Calibri" w:hAnsi="Calibri" w:cs="Calibri"/>
        </w:rPr>
        <w:t xml:space="preserve">ongoing </w:t>
      </w:r>
      <w:r w:rsidR="001C7850" w:rsidRPr="003272F5">
        <w:rPr>
          <w:rFonts w:ascii="Calibri" w:hAnsi="Calibri" w:cs="Calibri"/>
        </w:rPr>
        <w:t>conversations</w:t>
      </w:r>
      <w:r w:rsidR="00B01929" w:rsidRPr="003272F5">
        <w:rPr>
          <w:rFonts w:ascii="Calibri" w:hAnsi="Calibri" w:cs="Calibri"/>
        </w:rPr>
        <w:t xml:space="preserve"> </w:t>
      </w:r>
      <w:r w:rsidR="00EB5012" w:rsidRPr="003272F5">
        <w:rPr>
          <w:rFonts w:ascii="Calibri" w:hAnsi="Calibri" w:cs="Calibri"/>
        </w:rPr>
        <w:t>on the</w:t>
      </w:r>
      <w:r w:rsidR="001C7850" w:rsidRPr="003272F5">
        <w:rPr>
          <w:rFonts w:ascii="Calibri" w:hAnsi="Calibri" w:cs="Calibri"/>
        </w:rPr>
        <w:t xml:space="preserve"> zero-carbon energy system</w:t>
      </w:r>
      <w:r w:rsidR="00EB5012" w:rsidRPr="003272F5">
        <w:rPr>
          <w:rFonts w:ascii="Calibri" w:hAnsi="Calibri" w:cs="Calibri"/>
        </w:rPr>
        <w:t>,</w:t>
      </w:r>
      <w:r w:rsidR="001C7850" w:rsidRPr="003272F5">
        <w:rPr>
          <w:rFonts w:ascii="Calibri" w:hAnsi="Calibri" w:cs="Calibri"/>
        </w:rPr>
        <w:t xml:space="preserve"> while </w:t>
      </w:r>
      <w:r w:rsidR="00EB5012" w:rsidRPr="003272F5">
        <w:rPr>
          <w:rFonts w:ascii="Calibri" w:hAnsi="Calibri" w:cs="Calibri"/>
        </w:rPr>
        <w:t xml:space="preserve">breaking new ground </w:t>
      </w:r>
      <w:r w:rsidR="00C55DEC" w:rsidRPr="003272F5">
        <w:rPr>
          <w:rFonts w:ascii="Calibri" w:hAnsi="Calibri" w:cs="Calibri"/>
        </w:rPr>
        <w:t xml:space="preserve">on </w:t>
      </w:r>
      <w:r w:rsidR="00D3164C" w:rsidRPr="003272F5">
        <w:rPr>
          <w:rFonts w:ascii="Calibri" w:hAnsi="Calibri" w:cs="Calibri"/>
        </w:rPr>
        <w:t xml:space="preserve">the road to </w:t>
      </w:r>
      <w:r w:rsidR="00B17C9C" w:rsidRPr="003272F5">
        <w:rPr>
          <w:rFonts w:ascii="Calibri" w:hAnsi="Calibri" w:cs="Calibri"/>
        </w:rPr>
        <w:t xml:space="preserve">greater collaboration </w:t>
      </w:r>
      <w:r w:rsidR="003A26ED" w:rsidRPr="003272F5">
        <w:rPr>
          <w:rFonts w:ascii="Calibri" w:hAnsi="Calibri" w:cs="Calibri"/>
        </w:rPr>
        <w:t xml:space="preserve">across sectors and borders. </w:t>
      </w:r>
    </w:p>
    <w:p w14:paraId="7EAFAEFA" w14:textId="5C3D3E43" w:rsidR="00EA5DB6" w:rsidRPr="003272F5" w:rsidRDefault="00F5351D" w:rsidP="0092626B">
      <w:pPr>
        <w:jc w:val="both"/>
        <w:rPr>
          <w:rFonts w:ascii="Calibri" w:hAnsi="Calibri" w:cs="Calibri"/>
          <w:b/>
          <w:bCs/>
        </w:rPr>
      </w:pPr>
      <w:r w:rsidRPr="003272F5">
        <w:rPr>
          <w:rFonts w:ascii="Calibri" w:hAnsi="Calibri" w:cs="Calibri"/>
          <w:b/>
          <w:bCs/>
        </w:rPr>
        <w:t>Christopher Hudson, President of Global Energy, dmg events, commented:</w:t>
      </w:r>
    </w:p>
    <w:p w14:paraId="4BD3CBDF" w14:textId="4DCEE1D9" w:rsidR="00EA5DB6" w:rsidRPr="003272F5" w:rsidRDefault="00265746" w:rsidP="123DCCD5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“</w:t>
      </w:r>
      <w:r w:rsidR="00966539" w:rsidRPr="003272F5">
        <w:rPr>
          <w:rFonts w:ascii="Calibri" w:hAnsi="Calibri" w:cs="Calibri"/>
        </w:rPr>
        <w:t>T</w:t>
      </w:r>
      <w:r w:rsidR="5B6150F0" w:rsidRPr="003272F5">
        <w:rPr>
          <w:rFonts w:ascii="Calibri" w:hAnsi="Calibri" w:cs="Calibri"/>
        </w:rPr>
        <w:t>h</w:t>
      </w:r>
      <w:r w:rsidR="00966539" w:rsidRPr="003272F5">
        <w:rPr>
          <w:rFonts w:ascii="Calibri" w:hAnsi="Calibri" w:cs="Calibri"/>
        </w:rPr>
        <w:t xml:space="preserve">e United States </w:t>
      </w:r>
      <w:r w:rsidR="158F62A5" w:rsidRPr="003272F5">
        <w:rPr>
          <w:rFonts w:ascii="Calibri" w:hAnsi="Calibri" w:cs="Calibri"/>
        </w:rPr>
        <w:t>ha</w:t>
      </w:r>
      <w:r w:rsidR="00966539" w:rsidRPr="003272F5">
        <w:rPr>
          <w:rFonts w:ascii="Calibri" w:hAnsi="Calibri" w:cs="Calibri"/>
        </w:rPr>
        <w:t>s a central role</w:t>
      </w:r>
      <w:r w:rsidR="249AC83B" w:rsidRPr="003272F5">
        <w:rPr>
          <w:rFonts w:ascii="Calibri" w:hAnsi="Calibri" w:cs="Calibri"/>
        </w:rPr>
        <w:t xml:space="preserve"> to play</w:t>
      </w:r>
      <w:r w:rsidR="00966539" w:rsidRPr="003272F5">
        <w:rPr>
          <w:rFonts w:ascii="Calibri" w:hAnsi="Calibri" w:cs="Calibri"/>
        </w:rPr>
        <w:t xml:space="preserve"> in </w:t>
      </w:r>
      <w:r w:rsidR="75A48A1A" w:rsidRPr="003272F5">
        <w:rPr>
          <w:rFonts w:ascii="Calibri" w:hAnsi="Calibri" w:cs="Calibri"/>
        </w:rPr>
        <w:t>delive</w:t>
      </w:r>
      <w:r w:rsidR="00966539" w:rsidRPr="003272F5">
        <w:rPr>
          <w:rFonts w:ascii="Calibri" w:hAnsi="Calibri" w:cs="Calibri"/>
        </w:rPr>
        <w:t xml:space="preserve">ring global energy stability and security, </w:t>
      </w:r>
      <w:r w:rsidR="2DF6ECF6" w:rsidRPr="003272F5">
        <w:rPr>
          <w:rFonts w:ascii="Calibri" w:hAnsi="Calibri" w:cs="Calibri"/>
        </w:rPr>
        <w:t>and we are excited t</w:t>
      </w:r>
      <w:r w:rsidR="29936890" w:rsidRPr="003272F5">
        <w:rPr>
          <w:rFonts w:ascii="Calibri" w:hAnsi="Calibri" w:cs="Calibri"/>
        </w:rPr>
        <w:t>hat the 2024 edition of Gastech will</w:t>
      </w:r>
      <w:r w:rsidR="2DF6ECF6" w:rsidRPr="003272F5">
        <w:rPr>
          <w:rFonts w:ascii="Calibri" w:hAnsi="Calibri" w:cs="Calibri"/>
        </w:rPr>
        <w:t xml:space="preserve"> provide a platform </w:t>
      </w:r>
      <w:r w:rsidR="25C33E20" w:rsidRPr="003272F5">
        <w:rPr>
          <w:rFonts w:ascii="Calibri" w:hAnsi="Calibri" w:cs="Calibri"/>
        </w:rPr>
        <w:t>to</w:t>
      </w:r>
      <w:r w:rsidR="2DF6ECF6" w:rsidRPr="003272F5">
        <w:rPr>
          <w:rFonts w:ascii="Calibri" w:hAnsi="Calibri" w:cs="Calibri"/>
        </w:rPr>
        <w:t xml:space="preserve"> </w:t>
      </w:r>
      <w:r w:rsidR="25C33E20" w:rsidRPr="003272F5">
        <w:rPr>
          <w:rFonts w:ascii="Calibri" w:hAnsi="Calibri" w:cs="Calibri"/>
        </w:rPr>
        <w:t xml:space="preserve">enable </w:t>
      </w:r>
      <w:r w:rsidR="2DF6ECF6" w:rsidRPr="003272F5">
        <w:rPr>
          <w:rFonts w:ascii="Calibri" w:hAnsi="Calibri" w:cs="Calibri"/>
        </w:rPr>
        <w:t>pivotal progress towards net</w:t>
      </w:r>
      <w:r w:rsidR="003272F5">
        <w:rPr>
          <w:rFonts w:ascii="Calibri" w:hAnsi="Calibri" w:cs="Calibri"/>
        </w:rPr>
        <w:t xml:space="preserve"> </w:t>
      </w:r>
      <w:r w:rsidR="2DF6ECF6" w:rsidRPr="003272F5">
        <w:rPr>
          <w:rFonts w:ascii="Calibri" w:hAnsi="Calibri" w:cs="Calibri"/>
        </w:rPr>
        <w:t>zero goals in the preeminent energy capital of the world.</w:t>
      </w:r>
    </w:p>
    <w:p w14:paraId="168E056F" w14:textId="6D611B26" w:rsidR="00E453A2" w:rsidRDefault="00E261B8" w:rsidP="123DCCD5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 xml:space="preserve">Hosting </w:t>
      </w:r>
      <w:r w:rsidR="00922399" w:rsidRPr="003272F5">
        <w:rPr>
          <w:rFonts w:ascii="Calibri" w:hAnsi="Calibri" w:cs="Calibri"/>
        </w:rPr>
        <w:t xml:space="preserve">Gastech in </w:t>
      </w:r>
      <w:r w:rsidRPr="003272F5">
        <w:rPr>
          <w:rFonts w:ascii="Calibri" w:hAnsi="Calibri" w:cs="Calibri"/>
        </w:rPr>
        <w:t>a global</w:t>
      </w:r>
      <w:r w:rsidR="0067411E" w:rsidRPr="003272F5">
        <w:rPr>
          <w:rFonts w:ascii="Calibri" w:hAnsi="Calibri" w:cs="Calibri"/>
        </w:rPr>
        <w:t xml:space="preserve"> hub like </w:t>
      </w:r>
      <w:r w:rsidR="00922399" w:rsidRPr="003272F5">
        <w:rPr>
          <w:rFonts w:ascii="Calibri" w:hAnsi="Calibri" w:cs="Calibri"/>
        </w:rPr>
        <w:t>H</w:t>
      </w:r>
      <w:r w:rsidRPr="003272F5">
        <w:rPr>
          <w:rFonts w:ascii="Calibri" w:hAnsi="Calibri" w:cs="Calibri"/>
        </w:rPr>
        <w:t>o</w:t>
      </w:r>
      <w:r w:rsidR="00922399" w:rsidRPr="003272F5">
        <w:rPr>
          <w:rFonts w:ascii="Calibri" w:hAnsi="Calibri" w:cs="Calibri"/>
        </w:rPr>
        <w:t>uston</w:t>
      </w:r>
      <w:r w:rsidR="00966539" w:rsidRPr="003272F5">
        <w:rPr>
          <w:rFonts w:ascii="Calibri" w:hAnsi="Calibri" w:cs="Calibri"/>
        </w:rPr>
        <w:t xml:space="preserve"> represents</w:t>
      </w:r>
      <w:r w:rsidR="00265746" w:rsidRPr="003272F5">
        <w:rPr>
          <w:rFonts w:ascii="Calibri" w:hAnsi="Calibri" w:cs="Calibri"/>
        </w:rPr>
        <w:t xml:space="preserve"> a remarkable opportunity to propel the industry forward amidst the backdrop of </w:t>
      </w:r>
      <w:r w:rsidRPr="003272F5">
        <w:rPr>
          <w:rFonts w:ascii="Calibri" w:hAnsi="Calibri" w:cs="Calibri"/>
        </w:rPr>
        <w:t>pressing</w:t>
      </w:r>
      <w:r w:rsidR="003D7CE8" w:rsidRPr="003272F5">
        <w:rPr>
          <w:rFonts w:ascii="Calibri" w:hAnsi="Calibri" w:cs="Calibri"/>
        </w:rPr>
        <w:t xml:space="preserve"> energy challenges</w:t>
      </w:r>
      <w:r w:rsidR="00834112" w:rsidRPr="003272F5">
        <w:rPr>
          <w:rFonts w:ascii="Calibri" w:hAnsi="Calibri" w:cs="Calibri"/>
        </w:rPr>
        <w:t>.</w:t>
      </w:r>
      <w:r w:rsidR="00265746" w:rsidRPr="003272F5">
        <w:rPr>
          <w:rFonts w:ascii="Calibri" w:hAnsi="Calibri" w:cs="Calibri"/>
        </w:rPr>
        <w:t xml:space="preserve"> In Houston, we aim to chart a new course and expedite the ongoing transition processes, leveraging Gastech as an unparalleled platform for these pivotal discussions.</w:t>
      </w:r>
      <w:r w:rsidR="00E453A2">
        <w:rPr>
          <w:rFonts w:ascii="Calibri" w:hAnsi="Calibri" w:cs="Calibri"/>
        </w:rPr>
        <w:t>”</w:t>
      </w:r>
    </w:p>
    <w:p w14:paraId="1A3131CF" w14:textId="77777777" w:rsidR="00E453A2" w:rsidRDefault="00E453A2" w:rsidP="123DCCD5">
      <w:pPr>
        <w:jc w:val="both"/>
        <w:rPr>
          <w:rFonts w:ascii="Calibri" w:hAnsi="Calibri" w:cs="Calibri"/>
        </w:rPr>
      </w:pPr>
    </w:p>
    <w:p w14:paraId="25DDE41E" w14:textId="35556F79" w:rsidR="001E3C45" w:rsidRPr="00097BBE" w:rsidRDefault="002D4094" w:rsidP="00097BBE">
      <w:pPr>
        <w:jc w:val="center"/>
        <w:rPr>
          <w:rFonts w:ascii="Calibri" w:hAnsi="Calibri" w:cs="Calibri"/>
        </w:rPr>
      </w:pPr>
      <w:r w:rsidRPr="003272F5">
        <w:rPr>
          <w:rFonts w:ascii="Calibri" w:hAnsi="Calibri" w:cs="Calibri"/>
          <w:b/>
          <w:bCs/>
          <w:iCs/>
        </w:rPr>
        <w:t>*Ends*</w:t>
      </w:r>
    </w:p>
    <w:p w14:paraId="52B7F077" w14:textId="77777777" w:rsidR="0030502E" w:rsidRDefault="0030502E" w:rsidP="003272F5">
      <w:pPr>
        <w:pStyle w:val="Default"/>
        <w:jc w:val="center"/>
        <w:rPr>
          <w:rFonts w:ascii="Calibri" w:hAnsi="Calibri" w:cs="Calibri"/>
          <w:b/>
          <w:bCs/>
          <w:iCs/>
          <w:color w:val="auto"/>
          <w:sz w:val="22"/>
          <w:szCs w:val="22"/>
          <w:lang w:val="en-US"/>
        </w:rPr>
      </w:pPr>
    </w:p>
    <w:p w14:paraId="5054D806" w14:textId="77777777" w:rsidR="0030502E" w:rsidRDefault="0030502E" w:rsidP="003272F5">
      <w:pPr>
        <w:pStyle w:val="Default"/>
        <w:jc w:val="center"/>
        <w:rPr>
          <w:rFonts w:ascii="Calibri" w:hAnsi="Calibri" w:cs="Calibri"/>
          <w:b/>
          <w:bCs/>
          <w:iCs/>
          <w:color w:val="auto"/>
          <w:sz w:val="22"/>
          <w:szCs w:val="22"/>
          <w:lang w:val="en-US"/>
        </w:rPr>
      </w:pPr>
    </w:p>
    <w:p w14:paraId="02D55566" w14:textId="77777777" w:rsidR="00097BBE" w:rsidRDefault="00097BBE" w:rsidP="0092626B">
      <w:pPr>
        <w:jc w:val="both"/>
        <w:rPr>
          <w:rFonts w:ascii="Calibri" w:hAnsi="Calibri" w:cs="Calibri"/>
          <w:color w:val="414142"/>
          <w:sz w:val="18"/>
          <w:szCs w:val="18"/>
        </w:rPr>
      </w:pPr>
    </w:p>
    <w:p w14:paraId="62C02BFF" w14:textId="7EBF0FFD" w:rsidR="002D4094" w:rsidRPr="003272F5" w:rsidRDefault="002D4094" w:rsidP="0092626B">
      <w:pPr>
        <w:jc w:val="both"/>
        <w:rPr>
          <w:rFonts w:ascii="Calibri" w:hAnsi="Calibri" w:cs="Calibri"/>
          <w:color w:val="414142"/>
          <w:sz w:val="18"/>
          <w:szCs w:val="18"/>
        </w:rPr>
      </w:pPr>
      <w:r w:rsidRPr="003272F5">
        <w:rPr>
          <w:rFonts w:ascii="Calibri" w:hAnsi="Calibri" w:cs="Calibri"/>
          <w:color w:val="414142"/>
          <w:sz w:val="18"/>
          <w:szCs w:val="18"/>
        </w:rPr>
        <w:lastRenderedPageBreak/>
        <w:t>****</w:t>
      </w:r>
    </w:p>
    <w:p w14:paraId="451EFBA1" w14:textId="0B1542FD" w:rsidR="00EA5DB6" w:rsidRPr="003272F5" w:rsidRDefault="002D4094" w:rsidP="0092626B">
      <w:pPr>
        <w:jc w:val="both"/>
        <w:rPr>
          <w:rFonts w:ascii="Calibri" w:hAnsi="Calibri" w:cs="Calibri"/>
          <w:b/>
        </w:rPr>
      </w:pPr>
      <w:r w:rsidRPr="003272F5">
        <w:rPr>
          <w:rFonts w:ascii="Calibri" w:hAnsi="Calibri" w:cs="Calibri"/>
          <w:b/>
          <w:bCs/>
        </w:rPr>
        <w:t>Notes to Editor</w:t>
      </w:r>
    </w:p>
    <w:p w14:paraId="4946D0EA" w14:textId="0F9AE2B1" w:rsidR="001879A3" w:rsidRPr="003272F5" w:rsidRDefault="001879A3" w:rsidP="0092626B">
      <w:pPr>
        <w:spacing w:line="257" w:lineRule="auto"/>
        <w:jc w:val="both"/>
        <w:rPr>
          <w:rFonts w:ascii="Calibri" w:hAnsi="Calibri" w:cs="Calibri"/>
        </w:rPr>
      </w:pPr>
      <w:r w:rsidRPr="003272F5">
        <w:rPr>
          <w:rFonts w:ascii="Calibri" w:eastAsia="Calibri" w:hAnsi="Calibri" w:cs="Calibri"/>
          <w:b/>
          <w:bCs/>
          <w:color w:val="000000" w:themeColor="text1"/>
        </w:rPr>
        <w:t>About Gastech</w:t>
      </w:r>
      <w:r w:rsidRPr="003272F5">
        <w:rPr>
          <w:rFonts w:ascii="Calibri" w:eastAsia="Calibri" w:hAnsi="Calibri" w:cs="Calibri"/>
          <w:color w:val="000000" w:themeColor="text1"/>
        </w:rPr>
        <w:t xml:space="preserve"> </w:t>
      </w:r>
    </w:p>
    <w:p w14:paraId="6D19BDFF" w14:textId="3DC46817" w:rsidR="001879A3" w:rsidRPr="003272F5" w:rsidRDefault="001879A3" w:rsidP="0092626B">
      <w:pPr>
        <w:spacing w:line="257" w:lineRule="auto"/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>Taking place annually, Gastech stands as the world's foremost gathering for</w:t>
      </w:r>
      <w:r w:rsidR="00F567D2" w:rsidRPr="003272F5">
        <w:rPr>
          <w:rFonts w:ascii="Calibri" w:hAnsi="Calibri" w:cs="Calibri"/>
        </w:rPr>
        <w:t xml:space="preserve"> natural gas, LNG, hydrogen, climate technologies, energy manufacturing</w:t>
      </w:r>
      <w:r w:rsidR="00F567D2">
        <w:rPr>
          <w:rFonts w:ascii="Calibri" w:hAnsi="Calibri" w:cs="Calibri"/>
        </w:rPr>
        <w:t>,</w:t>
      </w:r>
      <w:r w:rsidR="00F567D2" w:rsidRPr="003272F5">
        <w:rPr>
          <w:rFonts w:ascii="Calibri" w:hAnsi="Calibri" w:cs="Calibri"/>
        </w:rPr>
        <w:t xml:space="preserve"> and low carbon solutions</w:t>
      </w:r>
      <w:r w:rsidRPr="003272F5">
        <w:rPr>
          <w:rFonts w:ascii="Calibri" w:hAnsi="Calibri" w:cs="Calibri"/>
        </w:rPr>
        <w:t xml:space="preserve">. With attendance reaching </w:t>
      </w:r>
      <w:r w:rsidR="00D63330" w:rsidRPr="003272F5">
        <w:rPr>
          <w:rFonts w:ascii="Calibri" w:hAnsi="Calibri" w:cs="Calibri"/>
        </w:rPr>
        <w:t>more than</w:t>
      </w:r>
      <w:r w:rsidRPr="003272F5">
        <w:rPr>
          <w:rFonts w:ascii="Calibri" w:hAnsi="Calibri" w:cs="Calibri"/>
        </w:rPr>
        <w:t xml:space="preserve"> </w:t>
      </w:r>
      <w:r w:rsidR="00EA5DB6" w:rsidRPr="003272F5">
        <w:rPr>
          <w:rFonts w:ascii="Calibri" w:hAnsi="Calibri" w:cs="Calibri"/>
        </w:rPr>
        <w:t>50</w:t>
      </w:r>
      <w:r w:rsidRPr="003272F5">
        <w:rPr>
          <w:rFonts w:ascii="Calibri" w:hAnsi="Calibri" w:cs="Calibri"/>
        </w:rPr>
        <w:t>,000 international participants, it serves as a pivotal platform where heads of state, government officials, ministers, global business leaders, disruptors, innovators, and students converge to engage in meaningful conversations on the future of global energy.</w:t>
      </w:r>
    </w:p>
    <w:p w14:paraId="68C328AE" w14:textId="620F3D12" w:rsidR="00EA5DB6" w:rsidRPr="003272F5" w:rsidRDefault="001879A3" w:rsidP="0092626B">
      <w:pPr>
        <w:spacing w:line="257" w:lineRule="auto"/>
        <w:jc w:val="both"/>
        <w:rPr>
          <w:rFonts w:ascii="Calibri" w:eastAsia="Calibri" w:hAnsi="Calibri" w:cs="Calibri"/>
          <w:color w:val="000000" w:themeColor="text1"/>
        </w:rPr>
      </w:pPr>
      <w:r w:rsidRPr="003272F5">
        <w:rPr>
          <w:rFonts w:ascii="Calibri" w:eastAsia="Calibri" w:hAnsi="Calibri" w:cs="Calibri"/>
          <w:color w:val="000000" w:themeColor="text1"/>
        </w:rPr>
        <w:t xml:space="preserve">This year, Gastech will take place at </w:t>
      </w:r>
      <w:r w:rsidR="00EA5DB6" w:rsidRPr="003272F5">
        <w:rPr>
          <w:rFonts w:ascii="Calibri" w:eastAsia="Calibri" w:hAnsi="Calibri" w:cs="Calibri"/>
          <w:color w:val="000000" w:themeColor="text1"/>
        </w:rPr>
        <w:t xml:space="preserve">George R Brown Convention Center in </w:t>
      </w:r>
      <w:r w:rsidRPr="003272F5">
        <w:rPr>
          <w:rFonts w:ascii="Calibri" w:eastAsia="Calibri" w:hAnsi="Calibri" w:cs="Calibri"/>
          <w:color w:val="000000" w:themeColor="text1"/>
        </w:rPr>
        <w:t xml:space="preserve">Huston, from </w:t>
      </w:r>
      <w:r w:rsidR="00EA5DB6" w:rsidRPr="003272F5">
        <w:rPr>
          <w:rFonts w:ascii="Calibri" w:eastAsia="Calibri" w:hAnsi="Calibri" w:cs="Calibri"/>
          <w:color w:val="000000" w:themeColor="text1"/>
        </w:rPr>
        <w:t>17-20 September 2024.</w:t>
      </w:r>
    </w:p>
    <w:p w14:paraId="3BDA2188" w14:textId="3B60D674" w:rsidR="001879A3" w:rsidRPr="003272F5" w:rsidRDefault="001879A3" w:rsidP="0092626B">
      <w:pPr>
        <w:spacing w:line="257" w:lineRule="auto"/>
        <w:jc w:val="both"/>
        <w:rPr>
          <w:rFonts w:ascii="Calibri" w:hAnsi="Calibri" w:cs="Calibri"/>
        </w:rPr>
      </w:pPr>
      <w:r w:rsidRPr="003272F5">
        <w:rPr>
          <w:rFonts w:ascii="Calibri" w:eastAsia="Calibri" w:hAnsi="Calibri" w:cs="Calibri"/>
          <w:b/>
          <w:bCs/>
          <w:color w:val="000000" w:themeColor="text1"/>
        </w:rPr>
        <w:t>Media wishing to attend:</w:t>
      </w:r>
    </w:p>
    <w:p w14:paraId="3A454522" w14:textId="77777777" w:rsidR="001879A3" w:rsidRPr="003272F5" w:rsidRDefault="001879A3" w:rsidP="0092626B">
      <w:pPr>
        <w:jc w:val="both"/>
        <w:rPr>
          <w:rStyle w:val="Hyperlink"/>
          <w:rFonts w:ascii="Calibri" w:eastAsia="Calibri" w:hAnsi="Calibri" w:cs="Calibri"/>
        </w:rPr>
      </w:pPr>
      <w:r w:rsidRPr="003272F5">
        <w:rPr>
          <w:rFonts w:ascii="Calibri" w:eastAsia="Calibri" w:hAnsi="Calibri" w:cs="Calibri"/>
          <w:color w:val="000000" w:themeColor="text1"/>
        </w:rPr>
        <w:t xml:space="preserve">Contact us at </w:t>
      </w:r>
      <w:hyperlink r:id="rId9" w:history="1">
        <w:r w:rsidRPr="003272F5">
          <w:rPr>
            <w:rStyle w:val="Hyperlink"/>
            <w:rFonts w:ascii="Calibri" w:eastAsia="Calibri" w:hAnsi="Calibri" w:cs="Calibri"/>
          </w:rPr>
          <w:t>marketing@gastechevent.com</w:t>
        </w:r>
      </w:hyperlink>
      <w:r w:rsidRPr="003272F5">
        <w:rPr>
          <w:rFonts w:ascii="Calibri" w:eastAsia="Calibri" w:hAnsi="Calibri" w:cs="Calibri"/>
          <w:color w:val="000000" w:themeColor="text1"/>
        </w:rPr>
        <w:t xml:space="preserve"> to be informed when media registration is open.</w:t>
      </w:r>
    </w:p>
    <w:p w14:paraId="0E7A0451" w14:textId="77777777" w:rsidR="001879A3" w:rsidRPr="003272F5" w:rsidRDefault="001879A3" w:rsidP="0092626B">
      <w:pPr>
        <w:spacing w:line="257" w:lineRule="auto"/>
        <w:jc w:val="both"/>
        <w:rPr>
          <w:rFonts w:ascii="Calibri" w:hAnsi="Calibri" w:cs="Calibri"/>
        </w:rPr>
      </w:pPr>
      <w:r w:rsidRPr="003272F5">
        <w:rPr>
          <w:rFonts w:ascii="Calibri" w:eastAsia="Calibri" w:hAnsi="Calibri" w:cs="Calibri"/>
          <w:color w:val="000000" w:themeColor="text1"/>
        </w:rPr>
        <w:t xml:space="preserve">For more information, please visit </w:t>
      </w:r>
      <w:hyperlink r:id="rId10">
        <w:r w:rsidRPr="003272F5">
          <w:rPr>
            <w:rStyle w:val="Hyperlink"/>
            <w:rFonts w:ascii="Calibri" w:eastAsia="Calibri" w:hAnsi="Calibri" w:cs="Calibri"/>
          </w:rPr>
          <w:t>www.gastechevent.com</w:t>
        </w:r>
      </w:hyperlink>
    </w:p>
    <w:p w14:paraId="4636D3C3" w14:textId="667999D4" w:rsidR="001879A3" w:rsidRPr="003272F5" w:rsidRDefault="001879A3" w:rsidP="00D63330">
      <w:pPr>
        <w:spacing w:line="257" w:lineRule="auto"/>
        <w:jc w:val="both"/>
        <w:rPr>
          <w:rFonts w:ascii="Calibri" w:hAnsi="Calibri" w:cs="Calibri"/>
        </w:rPr>
      </w:pPr>
      <w:r w:rsidRPr="003272F5">
        <w:rPr>
          <w:rFonts w:ascii="Calibri" w:eastAsia="Calibri" w:hAnsi="Calibri" w:cs="Calibri"/>
          <w:color w:val="000000" w:themeColor="text1"/>
        </w:rPr>
        <w:t>Follow us on social media channels @Gastechevent and use #</w:t>
      </w:r>
      <w:proofErr w:type="gramStart"/>
      <w:r w:rsidRPr="003272F5">
        <w:rPr>
          <w:rFonts w:ascii="Calibri" w:eastAsia="Calibri" w:hAnsi="Calibri" w:cs="Calibri"/>
          <w:color w:val="000000" w:themeColor="text1"/>
        </w:rPr>
        <w:t>Gastech</w:t>
      </w:r>
      <w:proofErr w:type="gramEnd"/>
    </w:p>
    <w:p w14:paraId="14AB6FB6" w14:textId="204D07F4" w:rsidR="001879A3" w:rsidRPr="003272F5" w:rsidRDefault="001879A3" w:rsidP="0092626B">
      <w:pPr>
        <w:jc w:val="both"/>
        <w:rPr>
          <w:rFonts w:ascii="Calibri" w:hAnsi="Calibri" w:cs="Calibri"/>
        </w:rPr>
      </w:pPr>
      <w:r w:rsidRPr="003272F5">
        <w:rPr>
          <w:rFonts w:ascii="Calibri" w:eastAsia="Calibri" w:hAnsi="Calibri" w:cs="Calibri"/>
          <w:b/>
          <w:bCs/>
          <w:color w:val="000000" w:themeColor="text1"/>
        </w:rPr>
        <w:t>For media enquiries, contact:</w:t>
      </w:r>
    </w:p>
    <w:p w14:paraId="0FE9469A" w14:textId="37F8A636" w:rsidR="001879A3" w:rsidRPr="003272F5" w:rsidRDefault="001879A3" w:rsidP="0092626B">
      <w:pPr>
        <w:jc w:val="both"/>
        <w:rPr>
          <w:rFonts w:ascii="Calibri" w:hAnsi="Calibri" w:cs="Calibri"/>
        </w:rPr>
      </w:pPr>
      <w:r w:rsidRPr="003272F5">
        <w:rPr>
          <w:rFonts w:ascii="Calibri" w:eastAsia="Calibri" w:hAnsi="Calibri" w:cs="Calibri"/>
          <w:color w:val="000000" w:themeColor="text1"/>
        </w:rPr>
        <w:t>gastech2</w:t>
      </w:r>
      <w:r w:rsidR="00386EE5" w:rsidRPr="003272F5">
        <w:rPr>
          <w:rFonts w:ascii="Calibri" w:eastAsia="Calibri" w:hAnsi="Calibri" w:cs="Calibri"/>
          <w:color w:val="000000" w:themeColor="text1"/>
        </w:rPr>
        <w:t>4</w:t>
      </w:r>
      <w:r w:rsidRPr="003272F5">
        <w:rPr>
          <w:rFonts w:ascii="Calibri" w:eastAsia="Calibri" w:hAnsi="Calibri" w:cs="Calibri"/>
          <w:color w:val="000000" w:themeColor="text1"/>
        </w:rPr>
        <w:t>@pa.group / +44 75 3819 6545</w:t>
      </w:r>
    </w:p>
    <w:p w14:paraId="03463F3E" w14:textId="77777777" w:rsidR="001879A3" w:rsidRPr="003272F5" w:rsidRDefault="001879A3" w:rsidP="0092626B">
      <w:pPr>
        <w:jc w:val="both"/>
        <w:rPr>
          <w:rFonts w:ascii="Calibri" w:hAnsi="Calibri" w:cs="Calibri"/>
        </w:rPr>
      </w:pPr>
      <w:r w:rsidRPr="003272F5">
        <w:rPr>
          <w:rFonts w:ascii="Calibri" w:eastAsia="Calibri" w:hAnsi="Calibri" w:cs="Calibri"/>
          <w:b/>
          <w:bCs/>
          <w:color w:val="000000" w:themeColor="text1"/>
        </w:rPr>
        <w:t>For media partnerships, contact:</w:t>
      </w:r>
    </w:p>
    <w:p w14:paraId="38F4D0F7" w14:textId="77777777" w:rsidR="001879A3" w:rsidRPr="003272F5" w:rsidRDefault="00AF4103" w:rsidP="0092626B">
      <w:pPr>
        <w:jc w:val="both"/>
        <w:rPr>
          <w:rFonts w:ascii="Calibri" w:eastAsia="Calibri" w:hAnsi="Calibri" w:cs="Calibri"/>
          <w:color w:val="000000" w:themeColor="text1"/>
        </w:rPr>
      </w:pPr>
      <w:hyperlink r:id="rId11">
        <w:r w:rsidR="001879A3" w:rsidRPr="003272F5">
          <w:rPr>
            <w:rStyle w:val="Hyperlink"/>
            <w:rFonts w:ascii="Calibri" w:eastAsia="Calibri" w:hAnsi="Calibri" w:cs="Calibri"/>
          </w:rPr>
          <w:t>marketing@gastechevent.com</w:t>
        </w:r>
      </w:hyperlink>
      <w:r w:rsidR="001879A3" w:rsidRPr="003272F5">
        <w:rPr>
          <w:rFonts w:ascii="Calibri" w:eastAsia="Calibri" w:hAnsi="Calibri" w:cs="Calibri"/>
          <w:color w:val="000000" w:themeColor="text1"/>
        </w:rPr>
        <w:t xml:space="preserve"> / +44 77 1413 4683</w:t>
      </w:r>
    </w:p>
    <w:p w14:paraId="23016A5A" w14:textId="77777777" w:rsidR="001879A3" w:rsidRPr="003272F5" w:rsidRDefault="001879A3" w:rsidP="0092626B">
      <w:pPr>
        <w:jc w:val="both"/>
        <w:rPr>
          <w:rFonts w:ascii="Calibri" w:hAnsi="Calibri" w:cs="Calibri"/>
          <w:b/>
          <w:bCs/>
        </w:rPr>
      </w:pPr>
      <w:r w:rsidRPr="003272F5">
        <w:rPr>
          <w:rFonts w:ascii="Calibri" w:hAnsi="Calibri" w:cs="Calibri"/>
          <w:b/>
          <w:bCs/>
        </w:rPr>
        <w:t xml:space="preserve">About </w:t>
      </w:r>
      <w:proofErr w:type="spellStart"/>
      <w:r w:rsidRPr="003272F5">
        <w:rPr>
          <w:rFonts w:ascii="Calibri" w:hAnsi="Calibri" w:cs="Calibri"/>
          <w:b/>
          <w:bCs/>
        </w:rPr>
        <w:t>dmgevents</w:t>
      </w:r>
      <w:proofErr w:type="spellEnd"/>
    </w:p>
    <w:p w14:paraId="0859C847" w14:textId="7AD57F33" w:rsidR="001879A3" w:rsidRPr="003272F5" w:rsidRDefault="001879A3" w:rsidP="0092626B">
      <w:pPr>
        <w:jc w:val="both"/>
        <w:rPr>
          <w:rFonts w:ascii="Calibri" w:hAnsi="Calibri" w:cs="Calibri"/>
        </w:rPr>
      </w:pPr>
      <w:r w:rsidRPr="003272F5">
        <w:rPr>
          <w:rFonts w:ascii="Calibri" w:hAnsi="Calibri" w:cs="Calibri"/>
        </w:rPr>
        <w:t xml:space="preserve">Dmg events is one of the leading global event </w:t>
      </w:r>
      <w:r w:rsidR="401AC951" w:rsidRPr="003272F5">
        <w:rPr>
          <w:rFonts w:ascii="Calibri" w:hAnsi="Calibri" w:cs="Calibri"/>
        </w:rPr>
        <w:t>organizers</w:t>
      </w:r>
      <w:r w:rsidRPr="003272F5">
        <w:rPr>
          <w:rFonts w:ascii="Calibri" w:hAnsi="Calibri" w:cs="Calibri"/>
        </w:rPr>
        <w:t xml:space="preserve">, working across several key industries. Its energy portfolio includes some of the biggest events in the sector, such ADIPEC, </w:t>
      </w:r>
      <w:r w:rsidR="00AF18B3">
        <w:rPr>
          <w:rFonts w:ascii="Calibri" w:hAnsi="Calibri" w:cs="Calibri"/>
        </w:rPr>
        <w:t xml:space="preserve">the Global Energy Transition Congress, </w:t>
      </w:r>
      <w:r w:rsidRPr="003272F5">
        <w:rPr>
          <w:rFonts w:ascii="Calibri" w:hAnsi="Calibri" w:cs="Calibri"/>
        </w:rPr>
        <w:t>the Egypt Energy Show, the World Utilities Congress, and the Global Energy Show.</w:t>
      </w:r>
    </w:p>
    <w:p w14:paraId="77650D81" w14:textId="3033A229" w:rsidR="001879A3" w:rsidRPr="003272F5" w:rsidRDefault="00AF4103" w:rsidP="0092626B">
      <w:pPr>
        <w:jc w:val="both"/>
        <w:rPr>
          <w:rFonts w:ascii="Calibri" w:hAnsi="Calibri" w:cs="Calibri"/>
        </w:rPr>
      </w:pPr>
      <w:hyperlink r:id="rId12" w:history="1">
        <w:r w:rsidR="00172742" w:rsidRPr="003272F5">
          <w:rPr>
            <w:rStyle w:val="Hyperlink"/>
            <w:rFonts w:ascii="Calibri" w:hAnsi="Calibri" w:cs="Calibri"/>
          </w:rPr>
          <w:t>www.dmgevents.com</w:t>
        </w:r>
      </w:hyperlink>
    </w:p>
    <w:p w14:paraId="1F194253" w14:textId="77777777" w:rsidR="00172742" w:rsidRPr="003272F5" w:rsidRDefault="00172742" w:rsidP="0092626B">
      <w:pPr>
        <w:jc w:val="both"/>
        <w:rPr>
          <w:rFonts w:ascii="Calibri" w:hAnsi="Calibri" w:cs="Calibri"/>
        </w:rPr>
      </w:pPr>
    </w:p>
    <w:p w14:paraId="14E145F1" w14:textId="77777777" w:rsidR="001879A3" w:rsidRPr="00B80B5C" w:rsidRDefault="001879A3" w:rsidP="0092626B">
      <w:pPr>
        <w:jc w:val="both"/>
        <w:rPr>
          <w:rFonts w:ascii="Calibri" w:hAnsi="Calibri" w:cs="Calibri"/>
        </w:rPr>
      </w:pPr>
    </w:p>
    <w:sectPr w:rsidR="001879A3" w:rsidRPr="00B80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sic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+21xu3hsK+uZT" int2:id="xY82EOv0">
      <int2:state int2:value="Rejected" int2:type="AugLoop_Text_Critique"/>
    </int2:textHash>
    <int2:textHash int2:hashCode="P/ENtE/1PeNIsz" int2:id="BLIuknR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005DD"/>
    <w:multiLevelType w:val="hybridMultilevel"/>
    <w:tmpl w:val="2AE2A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D0588"/>
    <w:multiLevelType w:val="hybridMultilevel"/>
    <w:tmpl w:val="61E2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344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662062">
    <w:abstractNumId w:val="0"/>
  </w:num>
  <w:num w:numId="3" w16cid:durableId="79071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A3"/>
    <w:rsid w:val="000003BD"/>
    <w:rsid w:val="00013E0F"/>
    <w:rsid w:val="00027F6F"/>
    <w:rsid w:val="00033AC8"/>
    <w:rsid w:val="000407D5"/>
    <w:rsid w:val="00040BA6"/>
    <w:rsid w:val="00042FF3"/>
    <w:rsid w:val="00047F44"/>
    <w:rsid w:val="000576BB"/>
    <w:rsid w:val="00061040"/>
    <w:rsid w:val="00070AE0"/>
    <w:rsid w:val="00071943"/>
    <w:rsid w:val="000903A3"/>
    <w:rsid w:val="00096A2C"/>
    <w:rsid w:val="00097BBE"/>
    <w:rsid w:val="000A5906"/>
    <w:rsid w:val="000B761F"/>
    <w:rsid w:val="000C6244"/>
    <w:rsid w:val="000E6FC6"/>
    <w:rsid w:val="000F6EA9"/>
    <w:rsid w:val="00105DDA"/>
    <w:rsid w:val="00111B22"/>
    <w:rsid w:val="00131552"/>
    <w:rsid w:val="00136338"/>
    <w:rsid w:val="00151891"/>
    <w:rsid w:val="001549B6"/>
    <w:rsid w:val="0016139D"/>
    <w:rsid w:val="00171119"/>
    <w:rsid w:val="00172742"/>
    <w:rsid w:val="001879A3"/>
    <w:rsid w:val="00194428"/>
    <w:rsid w:val="001A11E1"/>
    <w:rsid w:val="001A1D1A"/>
    <w:rsid w:val="001A54EB"/>
    <w:rsid w:val="001C695C"/>
    <w:rsid w:val="001C6B42"/>
    <w:rsid w:val="001C7850"/>
    <w:rsid w:val="001D4D6B"/>
    <w:rsid w:val="001D6479"/>
    <w:rsid w:val="001E3C45"/>
    <w:rsid w:val="001E4FC5"/>
    <w:rsid w:val="002017DC"/>
    <w:rsid w:val="00207E27"/>
    <w:rsid w:val="002151F9"/>
    <w:rsid w:val="0021728A"/>
    <w:rsid w:val="0025151C"/>
    <w:rsid w:val="00264EF6"/>
    <w:rsid w:val="00265746"/>
    <w:rsid w:val="00274752"/>
    <w:rsid w:val="002A3AA6"/>
    <w:rsid w:val="002B1942"/>
    <w:rsid w:val="002B4AF6"/>
    <w:rsid w:val="002B7FB3"/>
    <w:rsid w:val="002D4094"/>
    <w:rsid w:val="0030502E"/>
    <w:rsid w:val="00314D60"/>
    <w:rsid w:val="00317E62"/>
    <w:rsid w:val="00321D2D"/>
    <w:rsid w:val="00323043"/>
    <w:rsid w:val="003272F5"/>
    <w:rsid w:val="00343D63"/>
    <w:rsid w:val="00344258"/>
    <w:rsid w:val="0034618C"/>
    <w:rsid w:val="00375D8D"/>
    <w:rsid w:val="00377CD6"/>
    <w:rsid w:val="00386992"/>
    <w:rsid w:val="00386EE5"/>
    <w:rsid w:val="003908A7"/>
    <w:rsid w:val="00393BC4"/>
    <w:rsid w:val="003A26ED"/>
    <w:rsid w:val="003B3C2D"/>
    <w:rsid w:val="003C756A"/>
    <w:rsid w:val="003C7854"/>
    <w:rsid w:val="003D3F8C"/>
    <w:rsid w:val="003D620F"/>
    <w:rsid w:val="003D7CE8"/>
    <w:rsid w:val="003E0B92"/>
    <w:rsid w:val="003F0097"/>
    <w:rsid w:val="003F1445"/>
    <w:rsid w:val="003F4BAD"/>
    <w:rsid w:val="003F4EDC"/>
    <w:rsid w:val="00406113"/>
    <w:rsid w:val="004155AB"/>
    <w:rsid w:val="0041682C"/>
    <w:rsid w:val="00431776"/>
    <w:rsid w:val="004321A5"/>
    <w:rsid w:val="00433661"/>
    <w:rsid w:val="00450515"/>
    <w:rsid w:val="00451EB8"/>
    <w:rsid w:val="00456861"/>
    <w:rsid w:val="004617E9"/>
    <w:rsid w:val="00463970"/>
    <w:rsid w:val="0046534E"/>
    <w:rsid w:val="004664A3"/>
    <w:rsid w:val="00480091"/>
    <w:rsid w:val="004858EC"/>
    <w:rsid w:val="00496027"/>
    <w:rsid w:val="004A16E3"/>
    <w:rsid w:val="004B1C32"/>
    <w:rsid w:val="004B535A"/>
    <w:rsid w:val="004B5874"/>
    <w:rsid w:val="004C20C1"/>
    <w:rsid w:val="004D3961"/>
    <w:rsid w:val="004D590D"/>
    <w:rsid w:val="004E0186"/>
    <w:rsid w:val="004E569B"/>
    <w:rsid w:val="004F06ED"/>
    <w:rsid w:val="00502703"/>
    <w:rsid w:val="0051730C"/>
    <w:rsid w:val="0056357D"/>
    <w:rsid w:val="005654DC"/>
    <w:rsid w:val="00575B71"/>
    <w:rsid w:val="005808A1"/>
    <w:rsid w:val="0058123F"/>
    <w:rsid w:val="00587683"/>
    <w:rsid w:val="005A1518"/>
    <w:rsid w:val="005B515A"/>
    <w:rsid w:val="005B764B"/>
    <w:rsid w:val="005C04D1"/>
    <w:rsid w:val="005C9EDC"/>
    <w:rsid w:val="005F2397"/>
    <w:rsid w:val="005F338C"/>
    <w:rsid w:val="006069EA"/>
    <w:rsid w:val="00610877"/>
    <w:rsid w:val="00612358"/>
    <w:rsid w:val="00626164"/>
    <w:rsid w:val="006261CD"/>
    <w:rsid w:val="0063203B"/>
    <w:rsid w:val="00645209"/>
    <w:rsid w:val="00650EF1"/>
    <w:rsid w:val="00662496"/>
    <w:rsid w:val="00665E1F"/>
    <w:rsid w:val="00671CD2"/>
    <w:rsid w:val="00672E51"/>
    <w:rsid w:val="0067411E"/>
    <w:rsid w:val="006815C1"/>
    <w:rsid w:val="00685C42"/>
    <w:rsid w:val="006A1713"/>
    <w:rsid w:val="006A7183"/>
    <w:rsid w:val="006C0F90"/>
    <w:rsid w:val="006C50A2"/>
    <w:rsid w:val="006D1C56"/>
    <w:rsid w:val="006F1115"/>
    <w:rsid w:val="006F397C"/>
    <w:rsid w:val="00701D01"/>
    <w:rsid w:val="0070673A"/>
    <w:rsid w:val="00711D8D"/>
    <w:rsid w:val="007164E1"/>
    <w:rsid w:val="00716BC0"/>
    <w:rsid w:val="007317F1"/>
    <w:rsid w:val="00734338"/>
    <w:rsid w:val="007435E0"/>
    <w:rsid w:val="0075320B"/>
    <w:rsid w:val="0075777F"/>
    <w:rsid w:val="0077371E"/>
    <w:rsid w:val="00775999"/>
    <w:rsid w:val="0078564D"/>
    <w:rsid w:val="007A3FFA"/>
    <w:rsid w:val="007A7FA3"/>
    <w:rsid w:val="007B15E3"/>
    <w:rsid w:val="007D1B6F"/>
    <w:rsid w:val="007E26F4"/>
    <w:rsid w:val="00804024"/>
    <w:rsid w:val="00813B45"/>
    <w:rsid w:val="00816E5C"/>
    <w:rsid w:val="00821781"/>
    <w:rsid w:val="00833C06"/>
    <w:rsid w:val="00834112"/>
    <w:rsid w:val="00841231"/>
    <w:rsid w:val="008504A0"/>
    <w:rsid w:val="008512AC"/>
    <w:rsid w:val="00864397"/>
    <w:rsid w:val="00865D41"/>
    <w:rsid w:val="00883EC4"/>
    <w:rsid w:val="00894CAD"/>
    <w:rsid w:val="008A2BF8"/>
    <w:rsid w:val="008B7A3C"/>
    <w:rsid w:val="008E3171"/>
    <w:rsid w:val="008E6FF9"/>
    <w:rsid w:val="009023F3"/>
    <w:rsid w:val="009153FB"/>
    <w:rsid w:val="00915D53"/>
    <w:rsid w:val="00917A3A"/>
    <w:rsid w:val="00922399"/>
    <w:rsid w:val="00925117"/>
    <w:rsid w:val="0092626B"/>
    <w:rsid w:val="00933925"/>
    <w:rsid w:val="009369AB"/>
    <w:rsid w:val="00951F30"/>
    <w:rsid w:val="00952542"/>
    <w:rsid w:val="009540FF"/>
    <w:rsid w:val="00966539"/>
    <w:rsid w:val="009805A6"/>
    <w:rsid w:val="009862A3"/>
    <w:rsid w:val="00996D15"/>
    <w:rsid w:val="009A7261"/>
    <w:rsid w:val="009D0A55"/>
    <w:rsid w:val="009D3744"/>
    <w:rsid w:val="009D7A95"/>
    <w:rsid w:val="009E49C0"/>
    <w:rsid w:val="009F5A61"/>
    <w:rsid w:val="009F5EFD"/>
    <w:rsid w:val="00A14F01"/>
    <w:rsid w:val="00A21A22"/>
    <w:rsid w:val="00A3106A"/>
    <w:rsid w:val="00A5412B"/>
    <w:rsid w:val="00A623A6"/>
    <w:rsid w:val="00A93105"/>
    <w:rsid w:val="00AA6A93"/>
    <w:rsid w:val="00AB5374"/>
    <w:rsid w:val="00AC085C"/>
    <w:rsid w:val="00AC6412"/>
    <w:rsid w:val="00AE574B"/>
    <w:rsid w:val="00AF18B3"/>
    <w:rsid w:val="00AF2D51"/>
    <w:rsid w:val="00AF4103"/>
    <w:rsid w:val="00AF547E"/>
    <w:rsid w:val="00B01929"/>
    <w:rsid w:val="00B06331"/>
    <w:rsid w:val="00B17C9C"/>
    <w:rsid w:val="00B26E30"/>
    <w:rsid w:val="00B349C3"/>
    <w:rsid w:val="00B42596"/>
    <w:rsid w:val="00B461FE"/>
    <w:rsid w:val="00B621E4"/>
    <w:rsid w:val="00B80B5C"/>
    <w:rsid w:val="00B83CAD"/>
    <w:rsid w:val="00B93DC2"/>
    <w:rsid w:val="00B973C6"/>
    <w:rsid w:val="00BB302E"/>
    <w:rsid w:val="00BB65C6"/>
    <w:rsid w:val="00C01BD5"/>
    <w:rsid w:val="00C07690"/>
    <w:rsid w:val="00C1435A"/>
    <w:rsid w:val="00C23274"/>
    <w:rsid w:val="00C32101"/>
    <w:rsid w:val="00C45C7B"/>
    <w:rsid w:val="00C55DEC"/>
    <w:rsid w:val="00C6694A"/>
    <w:rsid w:val="00C71596"/>
    <w:rsid w:val="00C9022F"/>
    <w:rsid w:val="00C90C95"/>
    <w:rsid w:val="00C95789"/>
    <w:rsid w:val="00CB2EB3"/>
    <w:rsid w:val="00CD7F74"/>
    <w:rsid w:val="00CE0A98"/>
    <w:rsid w:val="00CE759D"/>
    <w:rsid w:val="00CF43D6"/>
    <w:rsid w:val="00D0240A"/>
    <w:rsid w:val="00D04153"/>
    <w:rsid w:val="00D066CF"/>
    <w:rsid w:val="00D3164C"/>
    <w:rsid w:val="00D34BD2"/>
    <w:rsid w:val="00D41274"/>
    <w:rsid w:val="00D4270A"/>
    <w:rsid w:val="00D433B4"/>
    <w:rsid w:val="00D47E99"/>
    <w:rsid w:val="00D63330"/>
    <w:rsid w:val="00D66DD7"/>
    <w:rsid w:val="00D7159D"/>
    <w:rsid w:val="00D715DB"/>
    <w:rsid w:val="00D848DD"/>
    <w:rsid w:val="00D93101"/>
    <w:rsid w:val="00DA2ADF"/>
    <w:rsid w:val="00DA5C1C"/>
    <w:rsid w:val="00DB4361"/>
    <w:rsid w:val="00DB5FAB"/>
    <w:rsid w:val="00DD52FE"/>
    <w:rsid w:val="00DE43F8"/>
    <w:rsid w:val="00DF5A5A"/>
    <w:rsid w:val="00DF6A12"/>
    <w:rsid w:val="00DF7A55"/>
    <w:rsid w:val="00E04FF7"/>
    <w:rsid w:val="00E21931"/>
    <w:rsid w:val="00E229E8"/>
    <w:rsid w:val="00E261B8"/>
    <w:rsid w:val="00E31FC2"/>
    <w:rsid w:val="00E34FA0"/>
    <w:rsid w:val="00E453A2"/>
    <w:rsid w:val="00E50C54"/>
    <w:rsid w:val="00E66494"/>
    <w:rsid w:val="00E66A80"/>
    <w:rsid w:val="00E84D4B"/>
    <w:rsid w:val="00EA5DB6"/>
    <w:rsid w:val="00EA784D"/>
    <w:rsid w:val="00EB31C6"/>
    <w:rsid w:val="00EB5012"/>
    <w:rsid w:val="00EB7E8C"/>
    <w:rsid w:val="00EC19D5"/>
    <w:rsid w:val="00ED7AE4"/>
    <w:rsid w:val="00EF5CE3"/>
    <w:rsid w:val="00F165A7"/>
    <w:rsid w:val="00F169CB"/>
    <w:rsid w:val="00F21367"/>
    <w:rsid w:val="00F25E3D"/>
    <w:rsid w:val="00F27A85"/>
    <w:rsid w:val="00F329C7"/>
    <w:rsid w:val="00F475C2"/>
    <w:rsid w:val="00F5351D"/>
    <w:rsid w:val="00F53539"/>
    <w:rsid w:val="00F567D2"/>
    <w:rsid w:val="00F64D1B"/>
    <w:rsid w:val="00F7067A"/>
    <w:rsid w:val="00F87549"/>
    <w:rsid w:val="00F931C3"/>
    <w:rsid w:val="00F93650"/>
    <w:rsid w:val="00FA2EA6"/>
    <w:rsid w:val="00FA5DCC"/>
    <w:rsid w:val="00FA7CD1"/>
    <w:rsid w:val="00FB0558"/>
    <w:rsid w:val="00FC409A"/>
    <w:rsid w:val="00FD1AD7"/>
    <w:rsid w:val="00FD5E69"/>
    <w:rsid w:val="00FF00F8"/>
    <w:rsid w:val="00FF0305"/>
    <w:rsid w:val="00FF7614"/>
    <w:rsid w:val="00FF7788"/>
    <w:rsid w:val="08BF1A9C"/>
    <w:rsid w:val="0AA9F4C4"/>
    <w:rsid w:val="0AB1F1DE"/>
    <w:rsid w:val="0B67FCF5"/>
    <w:rsid w:val="108B0B6D"/>
    <w:rsid w:val="10D915AF"/>
    <w:rsid w:val="123DCCD5"/>
    <w:rsid w:val="1317E6FD"/>
    <w:rsid w:val="13C8D24B"/>
    <w:rsid w:val="143EAE80"/>
    <w:rsid w:val="146D14A1"/>
    <w:rsid w:val="158F62A5"/>
    <w:rsid w:val="18C6E687"/>
    <w:rsid w:val="1938387F"/>
    <w:rsid w:val="1AD61420"/>
    <w:rsid w:val="1B98C882"/>
    <w:rsid w:val="1BBEF633"/>
    <w:rsid w:val="1BC01846"/>
    <w:rsid w:val="23936F56"/>
    <w:rsid w:val="245B79A3"/>
    <w:rsid w:val="249AC83B"/>
    <w:rsid w:val="24CEF4B6"/>
    <w:rsid w:val="2590F5CE"/>
    <w:rsid w:val="25C33E20"/>
    <w:rsid w:val="2837197B"/>
    <w:rsid w:val="2880B22B"/>
    <w:rsid w:val="28F85C58"/>
    <w:rsid w:val="2923125C"/>
    <w:rsid w:val="29936890"/>
    <w:rsid w:val="2DF6ECF6"/>
    <w:rsid w:val="2EE4D670"/>
    <w:rsid w:val="32F6A42D"/>
    <w:rsid w:val="344BD2CE"/>
    <w:rsid w:val="3DA9BF0F"/>
    <w:rsid w:val="3F010CA4"/>
    <w:rsid w:val="401AC951"/>
    <w:rsid w:val="4039C3B1"/>
    <w:rsid w:val="4B40E2ED"/>
    <w:rsid w:val="4C4BE93B"/>
    <w:rsid w:val="528FAF8D"/>
    <w:rsid w:val="57039373"/>
    <w:rsid w:val="57DF5B73"/>
    <w:rsid w:val="59AA6400"/>
    <w:rsid w:val="5A7DE18C"/>
    <w:rsid w:val="5AC0F0B9"/>
    <w:rsid w:val="5B6150F0"/>
    <w:rsid w:val="5B7BA9A6"/>
    <w:rsid w:val="5C0571E1"/>
    <w:rsid w:val="5C941662"/>
    <w:rsid w:val="65095769"/>
    <w:rsid w:val="6615FC91"/>
    <w:rsid w:val="68560FB7"/>
    <w:rsid w:val="6B8C92A2"/>
    <w:rsid w:val="6E61AB63"/>
    <w:rsid w:val="6F295DD8"/>
    <w:rsid w:val="71ABB41C"/>
    <w:rsid w:val="75A48A1A"/>
    <w:rsid w:val="7823A225"/>
    <w:rsid w:val="7B1AF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8328"/>
  <w15:chartTrackingRefBased/>
  <w15:docId w15:val="{25F3D4C7-834A-4107-AA88-5FFA4FF7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9A3"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sid w:val="001879A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879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9A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EA5DB6"/>
    <w:pPr>
      <w:spacing w:line="240" w:lineRule="auto"/>
    </w:pPr>
    <w:rPr>
      <w:kern w:val="0"/>
      <w:sz w:val="20"/>
      <w:szCs w:val="20"/>
      <w:lang w:val="fr-F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DB6"/>
    <w:rPr>
      <w:kern w:val="0"/>
      <w:sz w:val="20"/>
      <w:szCs w:val="20"/>
      <w:lang w:val="fr-F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5DB6"/>
    <w:rPr>
      <w:sz w:val="16"/>
      <w:szCs w:val="16"/>
    </w:rPr>
  </w:style>
  <w:style w:type="paragraph" w:customStyle="1" w:styleId="Default">
    <w:name w:val="Default"/>
    <w:rsid w:val="002D4094"/>
    <w:pPr>
      <w:autoSpaceDE w:val="0"/>
      <w:autoSpaceDN w:val="0"/>
      <w:adjustRightInd w:val="0"/>
      <w:spacing w:after="0" w:line="240" w:lineRule="auto"/>
    </w:pPr>
    <w:rPr>
      <w:rFonts w:ascii="Basic Sans Light" w:hAnsi="Basic Sans Light" w:cs="Basic Sans Light"/>
      <w:color w:val="000000"/>
      <w:kern w:val="0"/>
      <w:sz w:val="24"/>
      <w:szCs w:val="24"/>
      <w:lang w:val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C1C"/>
    <w:rPr>
      <w:b/>
      <w:bCs/>
      <w:kern w:val="2"/>
      <w:lang w:val="en-GB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C1C"/>
    <w:rPr>
      <w:b/>
      <w:bCs/>
      <w:kern w:val="0"/>
      <w:sz w:val="20"/>
      <w:szCs w:val="20"/>
      <w:lang w:val="fr-FR"/>
      <w14:ligatures w14:val="none"/>
    </w:rPr>
  </w:style>
  <w:style w:type="paragraph" w:styleId="Revision">
    <w:name w:val="Revision"/>
    <w:hidden/>
    <w:uiPriority w:val="99"/>
    <w:semiHidden/>
    <w:rsid w:val="006A1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mgevent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@gastechevent.com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gastechevent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keting@gastechev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36DFE05130046A6209A0C693D4B93" ma:contentTypeVersion="15" ma:contentTypeDescription="Create a new document." ma:contentTypeScope="" ma:versionID="d340d8e24230a78e2d00933c1aeb42f8">
  <xsd:schema xmlns:xsd="http://www.w3.org/2001/XMLSchema" xmlns:xs="http://www.w3.org/2001/XMLSchema" xmlns:p="http://schemas.microsoft.com/office/2006/metadata/properties" xmlns:ns2="96b7c328-ab80-4b2c-a314-1f0a39514550" xmlns:ns3="6460793b-b442-4ad2-b246-a5f8abea7044" targetNamespace="http://schemas.microsoft.com/office/2006/metadata/properties" ma:root="true" ma:fieldsID="5aa60092454806d1b595527fa7cd3fde" ns2:_="" ns3:_="">
    <xsd:import namespace="96b7c328-ab80-4b2c-a314-1f0a39514550"/>
    <xsd:import namespace="6460793b-b442-4ad2-b246-a5f8abea7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c328-ab80-4b2c-a314-1f0a39514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d0f230-8c22-4e9e-affb-a464a7e90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0793b-b442-4ad2-b246-a5f8abea70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a990ef0-75c5-4432-9219-10a5f9676fa3}" ma:internalName="TaxCatchAll" ma:showField="CatchAllData" ma:web="6460793b-b442-4ad2-b246-a5f8abea7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0793b-b442-4ad2-b246-a5f8abea7044" xsi:nil="true"/>
    <lcf76f155ced4ddcb4097134ff3c332f xmlns="96b7c328-ab80-4b2c-a314-1f0a395145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D31B40-FF9A-40CE-9775-2F325AA4B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A6ADD-EE79-4457-B33B-550D428571F4}"/>
</file>

<file path=customXml/itemProps3.xml><?xml version="1.0" encoding="utf-8"?>
<ds:datastoreItem xmlns:ds="http://schemas.openxmlformats.org/officeDocument/2006/customXml" ds:itemID="{20DEB613-4B89-4328-8F94-519B4C58BF3F}">
  <ds:schemaRefs>
    <ds:schemaRef ds:uri="http://schemas.microsoft.com/office/2006/metadata/properties"/>
    <ds:schemaRef ds:uri="http://schemas.microsoft.com/office/infopath/2007/PartnerControls"/>
    <ds:schemaRef ds:uri="712c377a-f957-4c27-9ff0-da8d098db672"/>
    <ds:schemaRef ds:uri="f5967472-f166-400d-a8a6-1ea0f9149fee"/>
  </ds:schemaRefs>
</ds:datastoreItem>
</file>

<file path=docMetadata/LabelInfo.xml><?xml version="1.0" encoding="utf-8"?>
<clbl:labelList xmlns:clbl="http://schemas.microsoft.com/office/2020/mipLabelMetadata">
  <clbl:label id="{c76cfcfc-75e7-419d-bd0a-01a242dbd6e2}" enabled="0" method="" siteId="{c76cfcfc-75e7-419d-bd0a-01a242dbd6e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Dojcinovic</dc:creator>
  <cp:keywords/>
  <dc:description/>
  <cp:lastModifiedBy>Laura Tavernor</cp:lastModifiedBy>
  <cp:revision>2</cp:revision>
  <dcterms:created xsi:type="dcterms:W3CDTF">2024-04-30T16:47:00Z</dcterms:created>
  <dcterms:modified xsi:type="dcterms:W3CDTF">2024-04-30T16:47:00Z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0x010100D9836DFE05130046A6209A0C693D4B93</vt:lpwstr>
  </property>
  <property fmtid="{D5CDD505-2E9C-101B-9397-08002B2CF9AE}" pid="3" name="MediaServiceImageTags">
    <vt:lpwstr/>
  </property>
</Properties>
</file>